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МИНИСТЕРСТВО ОБРАЗОВАНИЯ, НАУКИ И МОЛОДЕЖНОЙ ПОЛИТИКИ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>КРАСНОДАРСКОГО КРАЯ</w:t>
      </w:r>
    </w:p>
    <w:p w:rsidR="000466E6" w:rsidRPr="0061343A" w:rsidRDefault="000466E6" w:rsidP="000466E6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61343A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ПРОГРАММА УЧЕБНОЙ ПРАКТИКИ</w:t>
      </w:r>
    </w:p>
    <w:p w:rsidR="000466E6" w:rsidRPr="000466E6" w:rsidRDefault="000466E6" w:rsidP="000466E6">
      <w:pPr>
        <w:tabs>
          <w:tab w:val="left" w:pos="-284"/>
        </w:tabs>
        <w:spacing w:after="120"/>
        <w:ind w:left="-851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6E6">
        <w:rPr>
          <w:rFonts w:ascii="Times New Roman" w:hAnsi="Times New Roman" w:cs="Times New Roman"/>
          <w:b/>
          <w:sz w:val="26"/>
          <w:szCs w:val="26"/>
        </w:rPr>
        <w:t xml:space="preserve">по специальности </w:t>
      </w:r>
    </w:p>
    <w:p w:rsidR="000466E6" w:rsidRPr="000466E6" w:rsidRDefault="000466E6" w:rsidP="000466E6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66E6">
        <w:rPr>
          <w:rFonts w:ascii="Times New Roman" w:hAnsi="Times New Roman" w:cs="Times New Roman"/>
          <w:sz w:val="26"/>
          <w:szCs w:val="26"/>
        </w:rPr>
        <w:t>38.02.07 Банковское дело</w:t>
      </w:r>
    </w:p>
    <w:p w:rsidR="000466E6" w:rsidRPr="000466E6" w:rsidRDefault="000466E6" w:rsidP="000466E6">
      <w:pPr>
        <w:spacing w:after="120"/>
        <w:ind w:left="-851" w:right="-284"/>
        <w:jc w:val="center"/>
        <w:rPr>
          <w:rFonts w:ascii="Times New Roman" w:hAnsi="Times New Roman" w:cs="Times New Roman"/>
          <w:sz w:val="26"/>
          <w:szCs w:val="26"/>
        </w:rPr>
      </w:pPr>
      <w:r w:rsidRPr="000466E6">
        <w:rPr>
          <w:rFonts w:ascii="Times New Roman" w:hAnsi="Times New Roman" w:cs="Times New Roman"/>
          <w:sz w:val="26"/>
          <w:szCs w:val="26"/>
        </w:rPr>
        <w:t>Форма обучения</w:t>
      </w:r>
    </w:p>
    <w:p w:rsidR="000466E6" w:rsidRPr="000466E6" w:rsidRDefault="000466E6" w:rsidP="000466E6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rFonts w:ascii="Times New Roman" w:hAnsi="Times New Roman" w:cs="Times New Roman"/>
          <w:bCs/>
          <w:i/>
          <w:sz w:val="26"/>
          <w:szCs w:val="26"/>
          <w:u w:val="single"/>
        </w:rPr>
      </w:pPr>
      <w:r w:rsidRPr="000466E6">
        <w:rPr>
          <w:rFonts w:ascii="Times New Roman" w:hAnsi="Times New Roman" w:cs="Times New Roman"/>
          <w:bCs/>
          <w:sz w:val="26"/>
          <w:szCs w:val="26"/>
          <w:u w:val="single"/>
        </w:rPr>
        <w:t>очная</w:t>
      </w:r>
    </w:p>
    <w:p w:rsidR="000466E6" w:rsidRPr="0061343A" w:rsidRDefault="000466E6" w:rsidP="000466E6">
      <w:pPr>
        <w:tabs>
          <w:tab w:val="left" w:pos="-284"/>
        </w:tabs>
        <w:ind w:right="-284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61343A" w:rsidRDefault="000466E6" w:rsidP="000466E6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466E6" w:rsidRPr="000466E6" w:rsidRDefault="000466E6" w:rsidP="000466E6">
      <w:pPr>
        <w:ind w:left="-851" w:right="-284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66E6">
        <w:rPr>
          <w:rFonts w:ascii="Times New Roman" w:hAnsi="Times New Roman" w:cs="Times New Roman"/>
          <w:bCs/>
          <w:sz w:val="26"/>
          <w:szCs w:val="26"/>
        </w:rPr>
        <w:t>2016 г.</w:t>
      </w: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3928"/>
      </w:tblGrid>
      <w:tr w:rsidR="00810710" w:rsidRPr="006B7463" w:rsidTr="00395ACC">
        <w:trPr>
          <w:trHeight w:val="1711"/>
          <w:tblCellSpacing w:w="0" w:type="dxa"/>
        </w:trPr>
        <w:tc>
          <w:tcPr>
            <w:tcW w:w="3217" w:type="pct"/>
            <w:hideMark/>
          </w:tcPr>
          <w:p w:rsidR="00810710" w:rsidRPr="00395ACC" w:rsidRDefault="00810710" w:rsidP="00395ACC">
            <w:pPr>
              <w:pStyle w:val="a4"/>
              <w:ind w:right="-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Рассмотрена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учебно-методическим объединением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экономических и сервисных специальностей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«___»____________2016 г.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710" w:rsidRPr="00395ACC" w:rsidRDefault="00810710" w:rsidP="00395ACC">
            <w:pPr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_______________Е.В. Матвеева</w:t>
            </w:r>
          </w:p>
          <w:p w:rsidR="00810710" w:rsidRPr="00395A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810710" w:rsidRPr="00395A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</w:t>
            </w:r>
          </w:p>
          <w:p w:rsidR="00810710" w:rsidRPr="001140CC" w:rsidRDefault="00810710" w:rsidP="00395A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851"/>
            </w:pPr>
            <w:r w:rsidRPr="00395ACC"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2016 г.</w:t>
            </w:r>
          </w:p>
        </w:tc>
        <w:tc>
          <w:tcPr>
            <w:tcW w:w="1783" w:type="pct"/>
            <w:hideMark/>
          </w:tcPr>
          <w:p w:rsidR="00810710" w:rsidRPr="006B7463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Зам. д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810710"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ГБПОУ КК АТТС  </w:t>
            </w:r>
          </w:p>
          <w:p w:rsidR="00810710" w:rsidRDefault="00395ACC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 /_____________</w:t>
            </w:r>
          </w:p>
          <w:p w:rsidR="00810710" w:rsidRPr="006B7463" w:rsidRDefault="00810710" w:rsidP="00810710">
            <w:pPr>
              <w:pStyle w:val="a4"/>
              <w:ind w:right="-852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«___»   ________2016 </w:t>
            </w:r>
            <w:r w:rsidRPr="006B7463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810710" w:rsidRPr="006B7463" w:rsidRDefault="00810710" w:rsidP="00810710">
            <w:pPr>
              <w:pStyle w:val="a4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810710" w:rsidRPr="00395ACC" w:rsidRDefault="00810710" w:rsidP="00810710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810710" w:rsidRPr="00395ACC" w:rsidRDefault="00395ACC" w:rsidP="00810710">
      <w:pPr>
        <w:autoSpaceDE w:val="0"/>
        <w:autoSpaceDN w:val="0"/>
        <w:adjustRightInd w:val="0"/>
        <w:spacing w:after="120"/>
        <w:ind w:left="-851" w:right="-284"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практики</w:t>
      </w:r>
      <w:r w:rsidR="00810710" w:rsidRPr="00395ACC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</w:t>
      </w:r>
      <w:r w:rsidR="00810710" w:rsidRPr="00395ACC">
        <w:rPr>
          <w:rFonts w:ascii="Times New Roman" w:eastAsia="TimesNewRomanPSMT" w:hAnsi="Times New Roman" w:cs="Times New Roman"/>
          <w:sz w:val="24"/>
          <w:szCs w:val="24"/>
        </w:rPr>
        <w:t>утвержденного приказом Министерства образования и науки Российской Федерации от 28 июля 2014 г. N 837. Зарегистрировано в Минюсте России 18 августа 2014 г. N 33622.</w:t>
      </w:r>
    </w:p>
    <w:p w:rsidR="00810710" w:rsidRPr="00395ACC" w:rsidRDefault="00810710" w:rsidP="00810710">
      <w:pPr>
        <w:pStyle w:val="a4"/>
        <w:ind w:left="-851" w:right="-284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5ACC">
        <w:rPr>
          <w:rFonts w:ascii="Times New Roman" w:hAnsi="Times New Roman"/>
          <w:sz w:val="24"/>
          <w:szCs w:val="24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a4"/>
        <w:ind w:left="-851" w:right="-284"/>
        <w:rPr>
          <w:rFonts w:ascii="Times New Roman" w:hAnsi="Times New Roman"/>
          <w:sz w:val="24"/>
          <w:szCs w:val="24"/>
          <w:lang w:eastAsia="ru-RU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</w:rPr>
        <w:t>Разработчик:</w:t>
      </w:r>
      <w:r w:rsidRPr="00395ACC">
        <w:rPr>
          <w:rFonts w:ascii="Times New Roman" w:hAnsi="Times New Roman"/>
          <w:sz w:val="24"/>
          <w:szCs w:val="24"/>
        </w:rPr>
        <w:tab/>
      </w: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4"/>
          <w:szCs w:val="24"/>
        </w:rPr>
      </w:pPr>
    </w:p>
    <w:p w:rsidR="00810710" w:rsidRPr="00395ACC" w:rsidRDefault="00810710" w:rsidP="00810710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4"/>
          <w:szCs w:val="24"/>
        </w:rPr>
      </w:pPr>
      <w:r w:rsidRPr="00395ACC">
        <w:rPr>
          <w:rFonts w:ascii="Times New Roman" w:hAnsi="Times New Roman"/>
          <w:sz w:val="24"/>
          <w:szCs w:val="24"/>
          <w:u w:val="single"/>
        </w:rPr>
        <w:t>Оленец Н.А.</w:t>
      </w:r>
      <w:r w:rsidRPr="00395ACC">
        <w:rPr>
          <w:rFonts w:ascii="Times New Roman" w:hAnsi="Times New Roman"/>
          <w:sz w:val="24"/>
          <w:szCs w:val="24"/>
        </w:rPr>
        <w:tab/>
        <w:t xml:space="preserve">преподаватель ГБПОУ КК АТТС </w:t>
      </w:r>
    </w:p>
    <w:p w:rsidR="00810710" w:rsidRP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0710" w:rsidRDefault="00810710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Pr="0061343A" w:rsidRDefault="00395ACC" w:rsidP="00395A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lastRenderedPageBreak/>
        <w:t>СОДЕРЖАНИЕ</w:t>
      </w:r>
    </w:p>
    <w:p w:rsidR="00395ACC" w:rsidRPr="0061343A" w:rsidRDefault="00395ACC" w:rsidP="00395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215"/>
        <w:gridCol w:w="1275"/>
      </w:tblGrid>
      <w:tr w:rsidR="00395ACC" w:rsidRPr="0061343A" w:rsidTr="000466E6">
        <w:tc>
          <w:tcPr>
            <w:tcW w:w="9215" w:type="dxa"/>
          </w:tcPr>
          <w:p w:rsidR="00395ACC" w:rsidRPr="00A12E2D" w:rsidRDefault="00395ACC" w:rsidP="00C33ACC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395ACC" w:rsidRPr="0061343A" w:rsidRDefault="00395ACC" w:rsidP="00C33ACC">
            <w:pPr>
              <w:jc w:val="center"/>
              <w:rPr>
                <w:sz w:val="26"/>
                <w:szCs w:val="26"/>
              </w:rPr>
            </w:pPr>
          </w:p>
        </w:tc>
      </w:tr>
      <w:tr w:rsidR="00395ACC" w:rsidRPr="0061343A" w:rsidTr="000466E6">
        <w:tc>
          <w:tcPr>
            <w:tcW w:w="9215" w:type="dxa"/>
          </w:tcPr>
          <w:p w:rsidR="00395ACC" w:rsidRPr="00395ACC" w:rsidRDefault="00395ACC" w:rsidP="00C33AC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Паспорт программы практики</w:t>
            </w:r>
          </w:p>
        </w:tc>
        <w:tc>
          <w:tcPr>
            <w:tcW w:w="1275" w:type="dxa"/>
          </w:tcPr>
          <w:p w:rsidR="00395ACC" w:rsidRPr="0061343A" w:rsidRDefault="000466E6" w:rsidP="00C33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95ACC" w:rsidRPr="0061343A" w:rsidTr="000466E6">
        <w:tc>
          <w:tcPr>
            <w:tcW w:w="9215" w:type="dxa"/>
          </w:tcPr>
          <w:p w:rsidR="00395ACC" w:rsidRPr="00395ACC" w:rsidRDefault="00395ACC" w:rsidP="00395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Результаты практики</w:t>
            </w:r>
          </w:p>
        </w:tc>
        <w:tc>
          <w:tcPr>
            <w:tcW w:w="1275" w:type="dxa"/>
          </w:tcPr>
          <w:p w:rsidR="00395ACC" w:rsidRPr="0061343A" w:rsidRDefault="000466E6" w:rsidP="00C33A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395ACC" w:rsidRPr="0061343A" w:rsidTr="000466E6">
        <w:trPr>
          <w:trHeight w:val="670"/>
        </w:trPr>
        <w:tc>
          <w:tcPr>
            <w:tcW w:w="9215" w:type="dxa"/>
          </w:tcPr>
          <w:p w:rsidR="00395ACC" w:rsidRPr="00395ACC" w:rsidRDefault="00395ACC" w:rsidP="00395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практики</w:t>
            </w:r>
          </w:p>
        </w:tc>
        <w:tc>
          <w:tcPr>
            <w:tcW w:w="1275" w:type="dxa"/>
          </w:tcPr>
          <w:p w:rsidR="00395ACC" w:rsidRPr="0061343A" w:rsidRDefault="00395ACC" w:rsidP="00C33ACC">
            <w:pPr>
              <w:jc w:val="center"/>
              <w:rPr>
                <w:sz w:val="26"/>
                <w:szCs w:val="26"/>
              </w:rPr>
            </w:pPr>
            <w:r w:rsidRPr="0061343A">
              <w:rPr>
                <w:sz w:val="26"/>
                <w:szCs w:val="26"/>
              </w:rPr>
              <w:t>1</w:t>
            </w:r>
            <w:r w:rsidR="000466E6">
              <w:rPr>
                <w:sz w:val="26"/>
                <w:szCs w:val="26"/>
              </w:rPr>
              <w:t>3</w:t>
            </w:r>
          </w:p>
        </w:tc>
      </w:tr>
      <w:tr w:rsidR="00395ACC" w:rsidRPr="0061343A" w:rsidTr="000466E6">
        <w:tc>
          <w:tcPr>
            <w:tcW w:w="9215" w:type="dxa"/>
          </w:tcPr>
          <w:p w:rsidR="000466E6" w:rsidRPr="000466E6" w:rsidRDefault="000466E6" w:rsidP="00C33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условия проведения практики</w:t>
            </w:r>
          </w:p>
        </w:tc>
        <w:tc>
          <w:tcPr>
            <w:tcW w:w="1275" w:type="dxa"/>
          </w:tcPr>
          <w:p w:rsidR="000466E6" w:rsidRPr="0061343A" w:rsidRDefault="00395ACC" w:rsidP="000466E6">
            <w:pPr>
              <w:jc w:val="center"/>
              <w:rPr>
                <w:sz w:val="26"/>
                <w:szCs w:val="26"/>
              </w:rPr>
            </w:pPr>
            <w:r w:rsidRPr="0061343A">
              <w:rPr>
                <w:sz w:val="26"/>
                <w:szCs w:val="26"/>
              </w:rPr>
              <w:t>1</w:t>
            </w:r>
            <w:r w:rsidR="000466E6">
              <w:rPr>
                <w:sz w:val="26"/>
                <w:szCs w:val="26"/>
              </w:rPr>
              <w:t>4</w:t>
            </w:r>
          </w:p>
        </w:tc>
      </w:tr>
      <w:tr w:rsidR="000466E6" w:rsidRPr="0061343A" w:rsidTr="000466E6">
        <w:tc>
          <w:tcPr>
            <w:tcW w:w="9215" w:type="dxa"/>
          </w:tcPr>
          <w:p w:rsidR="000466E6" w:rsidRDefault="000466E6" w:rsidP="00C33ACC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0466E6" w:rsidRPr="0061343A" w:rsidRDefault="000466E6" w:rsidP="000466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</w:tbl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5ACC" w:rsidRDefault="00395ACC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6E6" w:rsidRDefault="000466E6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УЧЕБНОЙ ПРАКТИКИ</w:t>
      </w:r>
    </w:p>
    <w:p w:rsid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1.1. Место учебной практики в структуре программы подготовки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специалистов среднего звена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Программа учебной практики является частью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специалистов среднего звена (далее ППССЗ) по специальности СПО 38.02.07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Банковское дело в части освоения основных видов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ведение расчетных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осуществление кредитных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- выполнение работ по должности контролер </w:t>
      </w:r>
      <w:r w:rsidR="003775A2">
        <w:rPr>
          <w:rFonts w:ascii="Times New Roman" w:hAnsi="Times New Roman" w:cs="Times New Roman"/>
          <w:sz w:val="24"/>
          <w:szCs w:val="24"/>
        </w:rPr>
        <w:t>банка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1.2. Цели и задачи учебной практики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Рабочая программа практики разработана на основе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профессионального образования, приказа Министерства образования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науки Российской Федерации (Министерством образования России) от 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апреля 2013 г. №291 "Об утверждении Положения о практике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осваивающих основные профессиональные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образования".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Учебная практика направлена на обобщение и систематизацию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и навыков работы по дисциплинам учебных циклов,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Учебная практика предусмотрена графиком учебного процесса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течение пяти недель в рамках профессиональных модулей специальности.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D29">
        <w:rPr>
          <w:rFonts w:ascii="Times New Roman" w:hAnsi="Times New Roman" w:cs="Times New Roman"/>
          <w:iCs/>
          <w:sz w:val="24"/>
          <w:szCs w:val="24"/>
        </w:rPr>
        <w:t>Целями учебной практики являются: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Углубление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и закрепление теоретических знаний, полученных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изучении учебных профессиональных циклов;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Комплексное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освоение всех видов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первоначальных практических навыков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профессиональных умений по избранной специальности;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общих и профессиональных компетенций;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практических навыков в будущей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деятельности или в отдельных ее разделах.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7D29">
        <w:rPr>
          <w:rFonts w:ascii="Times New Roman" w:hAnsi="Times New Roman" w:cs="Times New Roman"/>
          <w:iCs/>
          <w:sz w:val="24"/>
          <w:szCs w:val="24"/>
        </w:rPr>
        <w:t>Задачи учебной практики: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подготовка специалистов к осознанному и углубленному изучению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дисциплин учебных и профессиональных циклов и привитие им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умений и навыков по избранной специальности;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овладение профессиональной деятельностью по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развитие профессионального мышления;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закрепление, расширение, углубление и систематизация знаний,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полученных при изучении дисциплин, определяющих профиль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специальности;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формирование представлений о культуре труда, культуре и этике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межличностных отношений, потребности бережного отношения к рабочему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времени, качественного выполнения заданий, соблюдению правил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охраны труда, технике безопасности и противопожарной защите.</w:t>
      </w:r>
    </w:p>
    <w:p w:rsid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Поставленные цели достигаются путем знакомства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 работой различных предприятий, организаций, учреждений, независимо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их организационно - правовых форм.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775A2">
        <w:rPr>
          <w:rFonts w:ascii="Times New Roman" w:hAnsi="Times New Roman" w:cs="Times New Roman"/>
          <w:sz w:val="24"/>
          <w:szCs w:val="24"/>
        </w:rPr>
        <w:t>учебной</w:t>
      </w:r>
      <w:r w:rsidRPr="00577D29">
        <w:rPr>
          <w:rFonts w:ascii="Times New Roman" w:hAnsi="Times New Roman" w:cs="Times New Roman"/>
          <w:sz w:val="24"/>
          <w:szCs w:val="24"/>
        </w:rPr>
        <w:t xml:space="preserve"> практики обучающийся должен овладеть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следующими видами деятельности: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1.Осуществление профессиональной деятельности по ведению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bCs/>
          <w:sz w:val="24"/>
          <w:szCs w:val="24"/>
        </w:rPr>
        <w:t>расчетных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Иметь практический опыт: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Проведения расчетных операций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договоры банковского счета с клиентами;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проверять правильность и полноту оформления расчетных;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документов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открывать и закрывать лицевые счета в валюте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Федерации и иностранной валюте;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выявлять возможность оплаты расчетных документов исходя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состояния расчетного счета клиента, вести картотеку неоплаченных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расчетных документов;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выписки из лицевых счетов клиентов;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рассчитывать и взыскивать суммы вознаграждения за расчетное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обслуживание;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проверять соблюдение клиентами порядка работы с денежной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наличностью: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рассчитывать прогноз кассовых оборотов;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составлять календарь выдачи наличных денег;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рассчитывать минимальный остаток денежной наличности в кассе;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выполнять и оформлять расчеты платежными поручениями,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аккредитивами в банке плательщика и в банке поставщика, платежными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требованиями в банке поставщика и в банке плательщика, инкассовыми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поручениями, чеками;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отражать в учете операции по расчетным счетам клиентов;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исполнять и оформлять операции по возврату сумм, неправильно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зачисленных на счета клиентов;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отражать в учете возврат налогоплательщикам сумм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ошибочно перечисленных налогов и других платежей;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исполнять и оформлять операции по корреспондентскому счету,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открытому в расчетно-кассовом центре Банка России;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проводить расчеты между кредитными организациями через счета;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контролировать и выверять расчеты по корреспондентским счетам;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открытие счетов по учету доходов и средств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всех уровней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осуществлять расчеты банка со своими филиалами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отражать в учете межбанковские расчеты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проводить конверсионные операции по счетам клиентов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осуществлять контроль за репатриацией валютной выручки;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консультировать клиентов по вопросам открытия банковских счетов,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расчетным операциям, операциям с использованием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платежных карт;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клиентам выдачу платежных карт;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отражать в учете расчетные и налично-денежные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операции при использовании платежных карт в валюте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Федерации и иностранной валюте;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использовать специализированное программное обеспечение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расчетного обслуживания клиентов, совершения межбанковских расчетов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операций с платежными картами;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нормативные правовые документы, регулирующие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безналичных расчетов, организацию обслуживания счетов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системы Российской Федерации, совершение операций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платежных карт, операции по международным расчетам, связанным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экспортом и импортом товаров и услуг;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нормы международного права, определяющие правила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международных расчетов;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содержание и порядок формирование юридических дел клиентов;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открытия и закрытия лицевых счетов клиентов в валюте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Российской Федерации и иностранной валюте;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- правила совершения операций по расчетным счетам, очередность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списания денежных средств;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оформления, представления, отзыва и возврата расчетных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документов;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планирования операций с наличностью;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установления лимитов остатков денежной наличности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кассах клиентов и проведения банком проверок соблюдения клиентами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кассовой дисциплины;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формы расчетов и технологии совершения расчетных операций;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содержание и порядок заполнения расчетных документов;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нумерации лицевых счетов, на которых учитываются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средства бюджетов;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и особенности проведения операций по счетам 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различных уровней;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системы межбанковских расчетов;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проведения и учет расчетов по корреспондентским счетам,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открываемым в расчетно-кассовых центрах Банка России;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проведения и учет расчетов между кредитными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организациями через счета ЛОРО и НОСТРО;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проведения и учет расчетных операций между филиалами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внутри одной кредитной организации;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формы международных расчетов: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аккредитивы, инкассо, переводы, чеки;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виды платежных документов, порядок проверки их соответствия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условиям и формам расчетов;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проведения и отражение в учете операций международных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расчетов с использованием различных форм;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и отражение в учете переоценки средств в иностранной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валюте;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расчета размеров открытых валютных позиций;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выполнения уполномоченным банком функций агента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валютного контроля;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меры, направленные на предотвращение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транснациональных операций для преступных целей;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системы международных финансовых телекоммуникаций;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виды платежных карт и операции, проводимые с их использованием;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условия и порядок выдачи платежных карт;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технологии и порядок учета расчетов с использованием платежных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карт, документальное оформление операций с платежными картами;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типичные нарушения при совершении расчетных операций по счетам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клиентов, межбанковских расчетов, операций с платежными картами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2. Вид профессиональной деятельности – осуществление кредитных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b/>
          <w:bCs/>
          <w:sz w:val="24"/>
          <w:szCs w:val="24"/>
        </w:rPr>
        <w:t>операций.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осуществление операций по кредитованию юридических и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лиц;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консультировать заемщиков по условиям предоставления и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погашения 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анализировать финансовое положение заемщика -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и технико-экономическое обоснование кредита;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определять платежеспособность физического лица;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проверять полноту и подлинность документов заемщика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получения 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проверять качество и достаточность обеспечения возвратности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составлять заключение о возможности предоставления кредита;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составлять график платежей по кредиту и процентам, контролировать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своевременность и полноту поступления платежей;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комплект документов на открытие счетов и выдачу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кредитов различных видов;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формировать и вести кредитные дела;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- составлять акты по итогам проверок сохранности обеспечения;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определять возможность предоставления межбанковского кредита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учетом финансового положения контрагента;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определять достаточность обеспечения возвратности межбанковского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пользоваться оперативной информацией о ставках по рублевым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валютным межбанковским кредитам, получаемой по телекоммуникационным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каналам;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отражать в учете операции по выдаче кредитов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физическим и юридическим лицам, погашению ими 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вести учет обеспечения по предоставленным кредитам;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отражать в учете сделки по предоставлению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получению кредитов на рынке межбанковского кредита;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отражать в учете начисление и взыскание процентов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вести мониторинг финансового положения клиента;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оценивать качество обслуживания долга и кредитный риск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выданным кредитам;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рассчитывать и отражать в учете сумму формируемого резерва;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рассчитывать и отражать в учете резерв по портфелю однородных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вести учет просроченных кредитов и просроченных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процентов;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оформлять и вести учет списания просроченных кредитов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просроченных процентов;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использовать специализированное программное обеспечение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совершения операций по кредитованию;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нормативные правовые акты, регулирующие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кредитных операций и обеспечение кредитных обязательств;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способы и порядок предоставления и погашения различных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способы обеспечения возвратности кредита, виды залога;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требования, предъявляемые банком к потенциальному заемщику;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 и содержание основных источников информации о клиенте;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методы оценки платежеспособности физического лица,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 xml:space="preserve">кредитного </w:t>
      </w:r>
      <w:proofErr w:type="spellStart"/>
      <w:r w:rsidRPr="00577D29">
        <w:rPr>
          <w:rFonts w:ascii="Times New Roman" w:hAnsi="Times New Roman" w:cs="Times New Roman"/>
          <w:sz w:val="24"/>
          <w:szCs w:val="24"/>
        </w:rPr>
        <w:t>скоринга</w:t>
      </w:r>
      <w:proofErr w:type="spellEnd"/>
      <w:r w:rsidRPr="00577D29">
        <w:rPr>
          <w:rFonts w:ascii="Times New Roman" w:hAnsi="Times New Roman" w:cs="Times New Roman"/>
          <w:sz w:val="24"/>
          <w:szCs w:val="24"/>
        </w:rPr>
        <w:t>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методы определения класса кредитоспособности юридического лица;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содержание кредитного договора, порядок его заключения,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условий и расторжения;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 кредитного дела и порядок его ведения;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способы и порядок начисления и погашения процентов по кредитам;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осуществления контроля своевременности и полноты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поступления платежей по кредиту и учета просроченных платежей;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-меры, применяемые банком при нарушении условий кредитного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договора;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оформления и учета межбанковских 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основные условия получения и погашения кредитов,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предоставляемых Банком России;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оценки кредитного риска и определения суммы создаваемого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резерва по выданному кредиту;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отражение в учете формирования и регулирование резервов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возможные потери по кредитам;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и отражение в учете списания нереальных для взыскания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кредитов;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типичные нарушения при осуществлении кредитных операций;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 xml:space="preserve">3.Вид профессиональной деятельности: </w:t>
      </w:r>
      <w:r w:rsidRPr="00577D29">
        <w:rPr>
          <w:rFonts w:ascii="Times New Roman" w:hAnsi="Times New Roman" w:cs="Times New Roman"/>
          <w:sz w:val="24"/>
          <w:szCs w:val="24"/>
        </w:rPr>
        <w:t>выполнение работ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контролер</w:t>
      </w:r>
      <w:r w:rsidRPr="00577D29">
        <w:rPr>
          <w:rFonts w:ascii="Times New Roman" w:hAnsi="Times New Roman" w:cs="Times New Roman"/>
          <w:sz w:val="24"/>
          <w:szCs w:val="24"/>
        </w:rPr>
        <w:t>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профессии контролер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выполнять работу по ведению и открытию счетов юридических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физических лиц;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уметь привлечь временно свободные денежные средства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разместить их на условиях возвратности, платности, срочности;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lastRenderedPageBreak/>
        <w:t>- осуществлять финансовые расчеты и формировать платежную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систему;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отражать на счетах бухгалтерского учета операции, проводимые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 банке в течение операционного дня;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составлять отчетность в соответствии с требованиями Банка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России;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производить начисление и причисление процентов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привлеченным и размещенным средствам;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осуществление функций участника рынка ценных бумаг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размещению и приобретению;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предоставлять консультационных услуг по финансовым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экономическим вопросам путем сбора, анализа и 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соответствующей информации;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систему страхования вкладов;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валютную политику и проведение операций с иностранной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валютой;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осуществлять активные и пассивные операции банков;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нормативные правовые документы, регулирующие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банковских операций;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нормы международного права, определяющие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проведения международных расчетов;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организацию документооборота по проведению банковских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операций;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документального оформления и отражения на счетах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бухгалтерского учета операций, связанных с движением сре</w:t>
      </w:r>
      <w:proofErr w:type="gramStart"/>
      <w:r w:rsidRPr="00577D29">
        <w:rPr>
          <w:rFonts w:ascii="Times New Roman" w:hAnsi="Times New Roman" w:cs="Times New Roman"/>
          <w:sz w:val="24"/>
          <w:szCs w:val="24"/>
        </w:rPr>
        <w:t>дств кл</w:t>
      </w:r>
      <w:proofErr w:type="gramEnd"/>
      <w:r w:rsidRPr="00577D29">
        <w:rPr>
          <w:rFonts w:ascii="Times New Roman" w:hAnsi="Times New Roman" w:cs="Times New Roman"/>
          <w:sz w:val="24"/>
          <w:szCs w:val="24"/>
        </w:rPr>
        <w:t>иентов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банка;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порядок нумерации лицевых счетов;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- формы расчетов и технологии совершения расчетных операций;</w:t>
      </w:r>
    </w:p>
    <w:p w:rsidR="00577D29" w:rsidRPr="00577D29" w:rsidRDefault="00577D29" w:rsidP="00577D2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7D29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практики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Практика является обязательным разделом ППССЗ. Она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8E1">
        <w:rPr>
          <w:rFonts w:ascii="Times New Roman" w:hAnsi="Times New Roman" w:cs="Times New Roman"/>
          <w:sz w:val="24"/>
          <w:szCs w:val="24"/>
        </w:rPr>
        <w:t xml:space="preserve">собой вид </w:t>
      </w:r>
      <w:r w:rsidRPr="00577D29">
        <w:rPr>
          <w:rFonts w:ascii="Times New Roman" w:hAnsi="Times New Roman" w:cs="Times New Roman"/>
          <w:sz w:val="24"/>
          <w:szCs w:val="24"/>
        </w:rPr>
        <w:t>практических занятий, обеспечивающих практико-ориентированную подготовку обучающихся. При реализации программы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подготовки специалистов среднего звена предусматривается два вида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практики: учебная и производственная.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Общий объем времени на проведение производственной практики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определяется ФГОС СПО и учебным планом образовательной организации.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рамках профессиональных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учебных модулей по видам профессиональной деятельности и реализуется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концентрированно.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Производственная практика проводится на предприятиях, согласно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 xml:space="preserve">заключенному договору в объеме </w:t>
      </w:r>
      <w:r w:rsidR="00DA1B4B">
        <w:rPr>
          <w:rFonts w:ascii="Times New Roman" w:hAnsi="Times New Roman" w:cs="Times New Roman"/>
          <w:sz w:val="24"/>
          <w:szCs w:val="24"/>
        </w:rPr>
        <w:t>144</w:t>
      </w:r>
      <w:r w:rsidRPr="00577D29">
        <w:rPr>
          <w:rFonts w:ascii="Times New Roman" w:hAnsi="Times New Roman" w:cs="Times New Roman"/>
          <w:sz w:val="24"/>
          <w:szCs w:val="24"/>
        </w:rPr>
        <w:t xml:space="preserve"> часов и реализуется по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каждому из видов профессиональной деятельности, предусмотренных ФГОС</w:t>
      </w:r>
      <w:r w:rsidR="00D118E1">
        <w:rPr>
          <w:rFonts w:ascii="Times New Roman" w:hAnsi="Times New Roman" w:cs="Times New Roman"/>
          <w:sz w:val="24"/>
          <w:szCs w:val="24"/>
        </w:rPr>
        <w:t xml:space="preserve"> </w:t>
      </w:r>
      <w:r w:rsidRPr="00577D29">
        <w:rPr>
          <w:rFonts w:ascii="Times New Roman" w:hAnsi="Times New Roman" w:cs="Times New Roman"/>
          <w:sz w:val="24"/>
          <w:szCs w:val="24"/>
        </w:rPr>
        <w:t>СПО: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ПМ.0</w:t>
      </w:r>
      <w:r w:rsidR="00DA1B4B">
        <w:rPr>
          <w:rFonts w:ascii="Times New Roman" w:hAnsi="Times New Roman" w:cs="Times New Roman"/>
          <w:sz w:val="24"/>
          <w:szCs w:val="24"/>
        </w:rPr>
        <w:t>1 Ведение расчетных операций (72 часа</w:t>
      </w:r>
      <w:r w:rsidRPr="00577D29">
        <w:rPr>
          <w:rFonts w:ascii="Times New Roman" w:hAnsi="Times New Roman" w:cs="Times New Roman"/>
          <w:sz w:val="24"/>
          <w:szCs w:val="24"/>
        </w:rPr>
        <w:t>);</w:t>
      </w:r>
    </w:p>
    <w:p w:rsidR="00577D29" w:rsidRPr="00577D29" w:rsidRDefault="00577D29" w:rsidP="00577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ПМ.02 Осуществление кредитных операций (36 часов);</w:t>
      </w:r>
    </w:p>
    <w:p w:rsidR="00D8722F" w:rsidRDefault="00577D29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D29">
        <w:rPr>
          <w:rFonts w:ascii="Times New Roman" w:hAnsi="Times New Roman" w:cs="Times New Roman"/>
          <w:sz w:val="24"/>
          <w:szCs w:val="24"/>
        </w:rPr>
        <w:t>ПМ.03 Выполнение работ по должности контролер (36часов</w:t>
      </w:r>
      <w:r w:rsidR="00D118E1">
        <w:rPr>
          <w:rFonts w:ascii="Times New Roman" w:hAnsi="Times New Roman" w:cs="Times New Roman"/>
          <w:sz w:val="24"/>
          <w:szCs w:val="24"/>
        </w:rPr>
        <w:t>).</w:t>
      </w: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D11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5B3" w:rsidRDefault="00A475B3" w:rsidP="00A4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5B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РЕЗУЛЬТАТЫ ПРАКТИКИ</w:t>
      </w:r>
    </w:p>
    <w:p w:rsidR="00A475B3" w:rsidRPr="00A475B3" w:rsidRDefault="00A475B3" w:rsidP="00A47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5B3" w:rsidRDefault="00A475B3" w:rsidP="00A475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75B3">
        <w:rPr>
          <w:rFonts w:ascii="Times New Roman" w:hAnsi="Times New Roman" w:cs="Times New Roman"/>
          <w:sz w:val="24"/>
          <w:szCs w:val="24"/>
        </w:rPr>
        <w:t xml:space="preserve">Результатом учебной практики является </w:t>
      </w:r>
      <w:r w:rsidRPr="00A475B3">
        <w:rPr>
          <w:rFonts w:ascii="Times New Roman" w:hAnsi="Times New Roman" w:cs="Times New Roman"/>
          <w:b/>
          <w:bCs/>
          <w:sz w:val="24"/>
          <w:szCs w:val="24"/>
        </w:rPr>
        <w:t>освоение общих (ОК)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475B3">
        <w:rPr>
          <w:rFonts w:ascii="Times New Roman" w:hAnsi="Times New Roman" w:cs="Times New Roman"/>
          <w:b/>
          <w:bCs/>
          <w:sz w:val="24"/>
          <w:szCs w:val="24"/>
        </w:rPr>
        <w:t>компетенций</w:t>
      </w:r>
      <w:r w:rsidRPr="00A475B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1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проявлять к ней устойчивый интерес.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2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профессиональных задач, оценивать их эффективность и качество.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3</w:t>
            </w:r>
          </w:p>
        </w:tc>
        <w:tc>
          <w:tcPr>
            <w:tcW w:w="8612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4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использование информации, необходимой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выполнения профессиональных задач, профессионального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личностного развития.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5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6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руководством, потребителями.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 xml:space="preserve">ОК. 7 </w:t>
            </w:r>
          </w:p>
        </w:tc>
        <w:tc>
          <w:tcPr>
            <w:tcW w:w="8612" w:type="dxa"/>
          </w:tcPr>
          <w:p w:rsidR="00A475B3" w:rsidRPr="007C1D7D" w:rsidRDefault="00A475B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(подчиненных),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заданий.</w:t>
            </w:r>
          </w:p>
        </w:tc>
      </w:tr>
      <w:tr w:rsidR="00A475B3" w:rsidTr="00A475B3">
        <w:tc>
          <w:tcPr>
            <w:tcW w:w="959" w:type="dxa"/>
          </w:tcPr>
          <w:p w:rsidR="00A475B3" w:rsidRPr="00934EDF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EDF">
              <w:rPr>
                <w:rFonts w:ascii="Times New Roman" w:hAnsi="Times New Roman" w:cs="Times New Roman"/>
                <w:sz w:val="24"/>
                <w:szCs w:val="24"/>
              </w:rPr>
              <w:t xml:space="preserve">ОК. 8 </w:t>
            </w:r>
          </w:p>
        </w:tc>
        <w:tc>
          <w:tcPr>
            <w:tcW w:w="8612" w:type="dxa"/>
          </w:tcPr>
          <w:p w:rsidR="00A475B3" w:rsidRDefault="00A475B3" w:rsidP="00797C93">
            <w:r w:rsidRPr="00934ED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EDF">
              <w:rPr>
                <w:rFonts w:ascii="Times New Roman" w:hAnsi="Times New Roman" w:cs="Times New Roman"/>
                <w:sz w:val="24"/>
                <w:szCs w:val="24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A475B3" w:rsidTr="00A475B3">
        <w:tc>
          <w:tcPr>
            <w:tcW w:w="959" w:type="dxa"/>
          </w:tcPr>
          <w:p w:rsidR="00A475B3" w:rsidRDefault="00A475B3" w:rsidP="00797C93">
            <w:r w:rsidRPr="007C1D7D">
              <w:rPr>
                <w:rFonts w:ascii="Times New Roman" w:hAnsi="Times New Roman" w:cs="Times New Roman"/>
                <w:sz w:val="24"/>
                <w:szCs w:val="24"/>
              </w:rPr>
              <w:t>ОК. 9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ОК.10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3">
              <w:rPr>
                <w:rFonts w:ascii="Times New Roman" w:hAnsi="Times New Roman" w:cs="Times New Roman"/>
                <w:sz w:val="24"/>
                <w:szCs w:val="24"/>
              </w:rPr>
      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различий.</w:t>
            </w:r>
          </w:p>
        </w:tc>
      </w:tr>
      <w:tr w:rsidR="00A475B3" w:rsidTr="00A475B3">
        <w:tc>
          <w:tcPr>
            <w:tcW w:w="959" w:type="dxa"/>
          </w:tcPr>
          <w:p w:rsidR="00A475B3" w:rsidRPr="007C1D7D" w:rsidRDefault="00A475B3" w:rsidP="00797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ОК.11</w:t>
            </w:r>
          </w:p>
        </w:tc>
        <w:tc>
          <w:tcPr>
            <w:tcW w:w="8612" w:type="dxa"/>
          </w:tcPr>
          <w:p w:rsidR="00A475B3" w:rsidRPr="00A475B3" w:rsidRDefault="00A475B3" w:rsidP="00A475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5B3">
              <w:rPr>
                <w:rFonts w:ascii="Times New Roman" w:hAnsi="Times New Roman" w:cs="Times New Roman"/>
                <w:sz w:val="24"/>
                <w:szCs w:val="24"/>
              </w:rPr>
              <w:t>Знать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475B3" w:rsidRP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t>Освоение профессиональных (ПК) компетенций: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60"/>
      </w:tblGrid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797C93" w:rsidRP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021" w:type="dxa"/>
            <w:vAlign w:val="center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36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797C93" w:rsidTr="00797C93">
        <w:tc>
          <w:tcPr>
            <w:tcW w:w="3190" w:type="dxa"/>
          </w:tcPr>
          <w:p w:rsidR="00797C93" w:rsidRP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 Проведение расчетных операций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– 1.6.</w:t>
            </w:r>
          </w:p>
        </w:tc>
        <w:tc>
          <w:tcPr>
            <w:tcW w:w="436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Уметь оформлять договоры банковского счета с клиентами;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.Определять правильность и полноту оформления расчетных документов;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Открывать и закрывать лицевые счета в валюте Российской Федерации и иностранной валюте;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Выявлять возможность оплаты расчетных документов исходя из состояния расчетного счета клиента, вести картотеку неоплаченных расчетных документов;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Освоить расчет лимита кассы т прогноз кассовых оборотов.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Освоить порядок составления оборотной ведомости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учетных регистров аналитического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Владеть теоретическими вопросами проведения банковских операций;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Выполнять инструкцию по проведению и оформлению банковских операций;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Вести учет денежных средств на расчетных и специальных счетах;</w:t>
            </w:r>
          </w:p>
          <w:p w:rsidR="00797C93" w:rsidRP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Владеть порядком оформления денежных и кассовых документов, заполнения кассовой книги;</w:t>
            </w:r>
          </w:p>
        </w:tc>
      </w:tr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кредитных операций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– 2.5</w:t>
            </w:r>
          </w:p>
        </w:tc>
        <w:tc>
          <w:tcPr>
            <w:tcW w:w="436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Освоить проведение операций по кредитованию юридических и физических лиц;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Рассчитывать платежеспособность юридических и физических лиц;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Вести учет на счетах учета кредитных организаций выданных и погашенных кредитов;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Определять финансовые результаты деятельности организации по основным и прочим видам деятельности;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Толковать нормативные правовые акты, регулирующие порядок проведения кредитных организаций;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Владеть основными понятиями инвентаризации имущества;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8.Характеризовать группы кредитов в результате создания резерва на возможные потери.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9.Формулировать цели кредитной политики банка.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Участвовать в создании прибыли банка.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Готовить первичные документы для проведения кредитных операций;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Заполнять приходные и расходные документы по кредитным операциям;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Составлять оборотную ведомость по кредитным операциям;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Проверять качество и достаточность обеспечения возвратности кредита;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Определять достаточность обеспечения возвратности межбанковского кредита;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Проводить мониторинг финансового положения клиента;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17.Формировать кредитные истории клиентов;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18.Формировать бухгалтерские проводки по проведению и учету проведения кредитных операций;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Оформлять и вести учет просроченных кредитов и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просроченных процентов;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Оформлять и вести учет списания просроченных процентов и просроченных кредитов;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Оформлять и отражать в учете начисление и взыскание процентов по кредитам;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Освоить технологию определения реального состояния расчетов с клиентами по кредитным операциям;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Выявлять задолженность, нереальной для взыскания, с целью принятия мер к взысканию задолженности с должников, либо к списанию ее с учета;</w:t>
            </w:r>
          </w:p>
        </w:tc>
      </w:tr>
      <w:tr w:rsidR="00797C93" w:rsidTr="00797C93">
        <w:tc>
          <w:tcPr>
            <w:tcW w:w="319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должности контролер</w:t>
            </w:r>
          </w:p>
        </w:tc>
        <w:tc>
          <w:tcPr>
            <w:tcW w:w="2021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1.1.- 2.5.</w:t>
            </w:r>
          </w:p>
        </w:tc>
        <w:tc>
          <w:tcPr>
            <w:tcW w:w="4360" w:type="dxa"/>
          </w:tcPr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Освоить ведение расчетных операций;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2.Осуществлять расчетно-кассовое обслуживание клиентов;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3.Осуществлять безналичные платежи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использованием различных форм расчетов в национальной и иностранной валюте;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Осуществлять межбанковские расчеты;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5.Осуществлять международные расчеты по экспортно-импортным операциям;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Обслуживать расчетные операции с использованием различных видов платежных карт;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7.Оценивать кредитоспособность клиентов;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Осуществлять и оформлять выдачу кредитов;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Осуществлять сопровождение выданных кредитов;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Проводить операции на рынке межбанковских кредитов;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11.Формировать и регулировать резервы на возможные потери по кредитам;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Осуществлять пассивные операции с акциями, облигациями, сберегательными и депозитными сертификатами;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13.Осуществлять активные операции с акциями и долговыми обязательствами;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Осуществлять операции с векселями;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15.Осуществлять посреднические операции с ценными бумагами;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Осуществлять операции, связанных с выполнением учреждениями Банка России основных функций;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17.Совершать и оформлять эмиссионно-кассовые операции;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18.Производить и оформлять межбанковские расчеты через расчетную сеть Банка России;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19.Выполнять и оформлять операции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рефинансированию кредитных организаций;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20.Выполнять и оформлять депозитные операции с кредитными организациями; 21.Осуществлять контроль за выполнением кредитными организациями резервных требований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России.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Вести учет имущества кредитных организаций;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23.Осуществлять операции по учету доходов, расходов и результатов деятельности;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Осуществлять операции по уплате налогов, плательщиками которых являются кредитные организации;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Осуществлять операции по удержанию и уплате налогов на доход физических лиц;</w:t>
            </w:r>
          </w:p>
          <w:p w:rsidR="00797C93" w:rsidRDefault="00797C93" w:rsidP="0079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Составлять бухгалтерскую отчетность;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СТРУКТУРА И СОДЕРЖАНИЕ ПРАКТИКИ</w:t>
      </w:r>
    </w:p>
    <w:p w:rsidR="00797C93" w:rsidRPr="00797C93" w:rsidRDefault="00797C93" w:rsidP="00797C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7C93">
        <w:rPr>
          <w:rFonts w:ascii="Times New Roman" w:hAnsi="Times New Roman" w:cs="Times New Roman"/>
          <w:b/>
          <w:bCs/>
          <w:sz w:val="24"/>
          <w:szCs w:val="24"/>
        </w:rPr>
        <w:t>3.1. Тематический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B55EE" w:rsidTr="002B55EE">
        <w:tc>
          <w:tcPr>
            <w:tcW w:w="2392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формируемых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профессионального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модуля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отводимый на</w:t>
            </w:r>
          </w:p>
          <w:p w:rsidR="002B55EE" w:rsidRPr="002B55EE" w:rsidRDefault="00DA1B4B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практику (час.</w:t>
            </w:r>
            <w:r w:rsidR="002B55EE"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2B55EE" w:rsidRP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5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1.1–1.6.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расчетных операций и их учет;</w:t>
            </w:r>
          </w:p>
        </w:tc>
        <w:tc>
          <w:tcPr>
            <w:tcW w:w="2393" w:type="dxa"/>
            <w:vAlign w:val="center"/>
          </w:tcPr>
          <w:p w:rsidR="002B55EE" w:rsidRDefault="00DA1B4B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сем.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2.1.–2.5.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Осуществление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кредитных операций и их учет;</w:t>
            </w:r>
          </w:p>
        </w:tc>
        <w:tc>
          <w:tcPr>
            <w:tcW w:w="2393" w:type="dxa"/>
            <w:vAlign w:val="center"/>
          </w:tcPr>
          <w:p w:rsidR="002B55EE" w:rsidRDefault="00DA1B4B" w:rsidP="00DA1B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B55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93" w:type="dxa"/>
            <w:vAlign w:val="center"/>
          </w:tcPr>
          <w:p w:rsidR="002B55EE" w:rsidRDefault="00DA1B4B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55EE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2B55EE" w:rsidTr="002B55EE">
        <w:tc>
          <w:tcPr>
            <w:tcW w:w="2392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ОК. 1-11,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1.1-1.6:</w:t>
            </w:r>
          </w:p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2.1-2.5;</w:t>
            </w:r>
          </w:p>
        </w:tc>
        <w:tc>
          <w:tcPr>
            <w:tcW w:w="2393" w:type="dxa"/>
          </w:tcPr>
          <w:p w:rsid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ПМ.03 </w:t>
            </w:r>
          </w:p>
          <w:p w:rsidR="002B55EE" w:rsidRPr="002B55EE" w:rsidRDefault="002B55EE" w:rsidP="002B5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должности контролер</w:t>
            </w:r>
          </w:p>
        </w:tc>
        <w:tc>
          <w:tcPr>
            <w:tcW w:w="2393" w:type="dxa"/>
            <w:vAlign w:val="center"/>
          </w:tcPr>
          <w:p w:rsidR="002B55EE" w:rsidRDefault="00DA1B4B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B55E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393" w:type="dxa"/>
            <w:vAlign w:val="center"/>
          </w:tcPr>
          <w:p w:rsidR="002B55EE" w:rsidRDefault="002B55EE" w:rsidP="002B55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сем.</w:t>
            </w:r>
          </w:p>
        </w:tc>
      </w:tr>
    </w:tbl>
    <w:p w:rsidR="00797C93" w:rsidRDefault="00797C93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1B4B" w:rsidRDefault="00DA1B4B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Default="002B55EE" w:rsidP="00797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УСЛОВИЯ ОРГАНИЗАЦИИ И ПРОВЕДЕНИЯ ПРАКТИКИ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Требования к документации, необходимой для проведения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Для проведения учебной практики в образовательной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предусматривается следующая документация: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годовой учебный план проведения практики;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график учебной практики;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рабочие программы учебной и производственной практики;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договоры (соглашения) образовательной организации с базовыми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организациями и предприятиями;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приказ о закреплении студентов по базам практики и назначении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руководителей практикой от образовательной организации и организаций;</w:t>
      </w:r>
    </w:p>
    <w:p w:rsidR="002B55EE" w:rsidRPr="003775A2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направление на практику</w:t>
      </w:r>
      <w:r w:rsidRPr="003775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отчеты руководителей учебной и производственной практики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аттестационный 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содержащий сведения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уровне освоения </w:t>
      </w:r>
      <w:proofErr w:type="gramStart"/>
      <w:r w:rsidRPr="002B55EE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 общих и профессиональных компетенций;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дневник практики;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 характеристика студента по освоению 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компетенций в период прохождения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По итогам учебной практики проводится защита в форме зачета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основе отчета и дневника практики обучающегося.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Отчет отражает выполнение индивидуального задания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практики, заданий и поручений, полученных от руководителя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организации (предприятия). Отчет должен содержать анализ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организации (предприятия), выводы о приобретенных навыках, освоении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профессиональных компетенций и возможности применения теоретических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знаний, полученных при обучении.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Отчет состоит из: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титульного листа;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характеристики – отзыва руководителя практики от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(предприятия);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текста отчета (15 - 20 страниц машинописного текста);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- приложений документов, над которыми работал </w:t>
      </w:r>
      <w:proofErr w:type="gramStart"/>
      <w:r w:rsidRPr="002B55EE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2B5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- календарного плана прохождения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Требования к материально-техническому обеспечению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требует наличия учебных кабинетов.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Имеются учебно-методические комплексы по всем профессиональным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модулям.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Освоение обучающимися профессиональных модулей обеспечивается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условиях созданной соответствующей образовательной среды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или в организациях.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Методическое обеспечение: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 посадочные места по количеству </w:t>
      </w:r>
      <w:proofErr w:type="gramStart"/>
      <w:r w:rsidRPr="002B55E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рабочее место преподавателя;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бланков бухгалтерской документации;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законодательных и нормативных документов;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 комплект учебно-методической документации;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проектор;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с лицензионным программным обеспечением;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алькуляторы.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Перечень учебных изданий, Интернет-ресурсов,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дополнительной литературы.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Нормативно-правовые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Конституция Российской Федерации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Гражданский кодекс Российской Федерации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Федеральный закон от 10 июля 2002 г. №86-ФЗ «О Центральном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Банке Российской Федерации (Банке России)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Федеральный закон от 2 декабря 1990 г. №395-1 ФЗ «О банках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банковской деятельности»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Федеральный закон от 7 августа 2001г. №115 «О противодействии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легализации (отмыванию) доходов, полученных преступным путем,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финансированию терроризма»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Федеральный закон от 10 декабря 2003 г. №173-ФЗ «О валютном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регулировании и валютном контроле»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7.Федеральный закон от 27 декабря 2008 г.№175-ФЗ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дополнительных мерах для укрепления стабильности банковской системы»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8.Положение Банка России от 1 апреля 2003 №222-П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осуществления безналичных расчетов в Российской Федерации»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9. Положение Банка России от 26 марта 2007 г. № 302-П «О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ведения бухгалтерского учета в кредитных организациях»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10. Положение Банка России от 26 июня 1998 г. №39-П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начисления процентов по операциям, связанным с привлечением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размещением денежных средств банками, и отражения указанных операций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по счетам бухгалтерского учета»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11. Положение Банка России от 31 августа 1998 г. №54-П «О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предоставления (размещения) кредитными организациями денежных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 их возврата (погашения).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Лаврушин О.И. Банковское дело, учебник. М.: КНОРУС, 2012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Рыбин В.И. Национальные банковские системы, учебник.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ИНФРА-М, 2009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 Фетисов Г.Г. , учебник, Организация деятельности центрального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банка, КНОРУС, 2010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 Финансово-кредитный энциклопедический словарь под редакцией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А.Г. Грязновой, М.: ИНФРА-М,2013.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Банковское право Российской Федерации, учебник,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ЮРИСТ,20012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4. Ежемесячный научно-практический журнал «Деньги, кредит, банки»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5. Ежемесячный научно-практический журнал «Финансы»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6. Пакеты прикладных программ для ведения учета в банках.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Периодические издания: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1.Информационно-аналитические материалы 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– Режим доступа: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http://www.cbr.ru/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2. Информационно-аналитические материалы Сбербанка России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http://www.sbk.ru/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color w:val="000000"/>
          <w:sz w:val="24"/>
          <w:szCs w:val="24"/>
        </w:rPr>
        <w:t>3.Портал информационной поддержки ведения бухгалтерского учета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малом бизнесе [Электронный ресурс] – Режим доступа: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color w:val="0000FF"/>
          <w:sz w:val="24"/>
          <w:szCs w:val="24"/>
        </w:rPr>
        <w:t>http://www.businessuchet.ru/</w:t>
      </w:r>
      <w:r w:rsidRPr="002B55E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4.4. Требования к руководителям 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образовательного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модуля.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 является обязательным для преподавателей,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отвечающих за освоение обучающимся профессионального учебного цикла.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Преподаватели получают дополнительное профессиональное образование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программам повышения квалификации, в том числе в форме стажировки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профильных организациях не реже 1 раза в 3 года.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руководителям практики от организации: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Реализация ППССЗ обеспечивается педагогическими кадрами,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имеющими высшее образование, соответствующее профилю преподаваемого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модуля и опыт деятельности в организациях соответствующей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профессиональной сферы, по месту прохождения обучающимися учебной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производственной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4.5. Требования к соблюдению техники безопасности и пожарной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 образовательном учреждении имеется инструкция по технике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безопасности и охране труда для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, проходящих учебную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производственную практику.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Обучающиеся, вышедшие на практику, допускаются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выполнению работы только при наличии установленного набора документов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(договор, дневник, индивидуальное задание и т. п.), после прохождения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вводного инструктажа по охране труда, инструктажа по охране труда 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рабочем месте, а также повторения приемов оказания первой доврачебной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помощи пострадавшим от несчастных случаев (при получения травмы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период практики).</w:t>
      </w:r>
      <w:proofErr w:type="gramEnd"/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Каждый инструктаж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, выходящих на практику,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заканчивается обязательной проверкой его усвоения. Первичный инструктаж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проводится руководителями практики от организации, последующие </w:t>
      </w:r>
      <w:proofErr w:type="gramStart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—р</w:t>
      </w:r>
      <w:proofErr w:type="gramEnd"/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уководителями практики по месту ее прохождения.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всех видов инструктажей регистрируется в журналах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регистрации инструктажей с обязательными подписями получившего 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проводившего инструктаж.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Каждому обучающемуся, выходящему на практику, необходимо: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знать место хранения медицинской аптечки;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уметь оказать первую помощь при производственных травмах;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уметь правильно действовать при возникновении пожара и в других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экстремальных и других чрезвычайных ситуациях;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изучить планы эвакуации и расположение эвакуационных выходов.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Всем обучающимся, проходящим практику, следует: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знать и соблюдать правила личной гигиены;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оставлять верхнюю одежду, обувь, головной убор в гардеробной 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иных местах, предназначенных для хранения верхней одежды;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иметь опрятный вид в соответствии с требованиями делового этикета;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- не принимать пищу на рабочем месте.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Учитывая разъездной характер работы, сотрудники должны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Cs/>
          <w:color w:val="000000"/>
          <w:sz w:val="24"/>
          <w:szCs w:val="24"/>
        </w:rPr>
        <w:t>приходить на работу в удобной обуви и одежде, соответствующей сезону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5E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КОНТРОЛЬ И ОЦЕНКА РЕЗУЛЬТАТОВ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По результатам учебной практики обучающийся обязан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отчет и дневник практики, отзыв-характеристику руководителя практики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 (организации).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Содержание отчета должно соответствовать программе практики, отчет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представляется в печатном варианте объемом 15-20 страниц машинописного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текста.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Отчет включает введение, основную часть, заключение, приложения.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>Вводная часть</w:t>
      </w:r>
      <w:r w:rsidRPr="002B55EE">
        <w:rPr>
          <w:rFonts w:ascii="Times New Roman" w:hAnsi="Times New Roman" w:cs="Times New Roman"/>
          <w:sz w:val="24"/>
          <w:szCs w:val="24"/>
        </w:rPr>
        <w:t>, отражается значимость изучения организации 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расчетных, кредитных операций, а также выполнение работ по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контролер, цель и задачи практики.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часть </w:t>
      </w:r>
      <w:r w:rsidRPr="002B55EE">
        <w:rPr>
          <w:rFonts w:ascii="Times New Roman" w:hAnsi="Times New Roman" w:cs="Times New Roman"/>
          <w:sz w:val="24"/>
          <w:szCs w:val="24"/>
        </w:rPr>
        <w:t>отчета должна содержать анализ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 (организации) в сфере деятельности кредитной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включает следующие разделы: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1. Общая характеристика предприятия и технологического процесса.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Район размещения организации, организационно-правовая форма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Производственная структура предприятия.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Услуга как сочетание процессов производства (выполнения) услуги.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Основные составляющие бухгалтерского учета. Технологический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предприятия. Основные виды деятельности бухгалтера.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Характеристика внешних и внутренних связей предприятия.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Продвижение продукта (услуги). Виды отчетной документации.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Информационная система предприятия, перечень вычислительной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техники и программ, используемой в технико-экономических расчетах.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Оснащенность и основные задачи информационного центра.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2. Управление производством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Организационная структура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Организационная структура управления. Схема взаимосвязи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подразделений, служб, отделов, звеньев управления. Функции управления.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Наличие должностных инструкций и положений, определяющих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функции подразделений и управленческого персонала. Ознакомление с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инструкцией на примере одного подразделения и должности, состав и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назначение подразделений, участков, служб; правилами внутреннего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трудового распорядка и инструкциями по технике безопасности.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Персонал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Численность персонала по отделам и службам. Их удельный вес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общей численности трудящихся.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Системы мотиваций и продвижения по службе. Участие трудящихся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капитале и распределении прибыли.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3. Экономические показатели работы предприятия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Расходы организации. Источники получения средств и размеры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поступлений.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• Политика ценообразования на предприятии, стоимость основных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фондов по группам и видам, состав и структура оборотных средств,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нормирование оборотных средств, стоимость электроэнергии и топлива,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нормы расхода в целом по организации, цены на основные виды продукции.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i/>
          <w:iCs/>
          <w:sz w:val="24"/>
          <w:szCs w:val="24"/>
        </w:rPr>
        <w:t xml:space="preserve">Заключение </w:t>
      </w:r>
      <w:r w:rsidRPr="002B55EE">
        <w:rPr>
          <w:rFonts w:ascii="Times New Roman" w:hAnsi="Times New Roman" w:cs="Times New Roman"/>
          <w:sz w:val="24"/>
          <w:szCs w:val="24"/>
        </w:rPr>
        <w:t>должно содержать выводы по всем анализируемым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вопросам и рекомендации предприятию (организации) по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совершенствованию работы.</w:t>
      </w:r>
    </w:p>
    <w:p w:rsidR="002B55EE" w:rsidRP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В приложения включается в заполненном виде образцы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сопроводительных и отчетных документов, актов, договоров (контрактов),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сертифик</w:t>
      </w:r>
      <w:r w:rsidR="001312B6">
        <w:rPr>
          <w:rFonts w:ascii="Times New Roman" w:hAnsi="Times New Roman" w:cs="Times New Roman"/>
          <w:sz w:val="24"/>
          <w:szCs w:val="24"/>
        </w:rPr>
        <w:t xml:space="preserve">атов, деклараций, прайс-листов, </w:t>
      </w:r>
      <w:r w:rsidRPr="002B55EE">
        <w:rPr>
          <w:rFonts w:ascii="Times New Roman" w:hAnsi="Times New Roman" w:cs="Times New Roman"/>
          <w:sz w:val="24"/>
          <w:szCs w:val="24"/>
        </w:rPr>
        <w:t>вспомогательные таблицы и другие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дополнительные материалы.</w:t>
      </w:r>
    </w:p>
    <w:p w:rsidR="002B55EE" w:rsidRDefault="002B55EE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5EE">
        <w:rPr>
          <w:rFonts w:ascii="Times New Roman" w:hAnsi="Times New Roman" w:cs="Times New Roman"/>
          <w:sz w:val="24"/>
          <w:szCs w:val="24"/>
        </w:rPr>
        <w:t>Во время проведения итогового контроля проверяются объем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изученного материала, результаты самостоятельной работы, отраженные в</w:t>
      </w:r>
      <w:r w:rsidR="001312B6">
        <w:rPr>
          <w:rFonts w:ascii="Times New Roman" w:hAnsi="Times New Roman" w:cs="Times New Roman"/>
          <w:sz w:val="24"/>
          <w:szCs w:val="24"/>
        </w:rPr>
        <w:t xml:space="preserve"> </w:t>
      </w:r>
      <w:r w:rsidRPr="002B55EE">
        <w:rPr>
          <w:rFonts w:ascii="Times New Roman" w:hAnsi="Times New Roman" w:cs="Times New Roman"/>
          <w:sz w:val="24"/>
          <w:szCs w:val="24"/>
        </w:rPr>
        <w:t>отчете и дневнике.</w:t>
      </w:r>
    </w:p>
    <w:p w:rsid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12B6" w:rsidRPr="001312B6" w:rsidRDefault="001312B6" w:rsidP="002B5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2B6" w:rsidRPr="001312B6" w:rsidSect="00D87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9F424B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D29"/>
    <w:rsid w:val="00023436"/>
    <w:rsid w:val="000466E6"/>
    <w:rsid w:val="001312B6"/>
    <w:rsid w:val="002B55EE"/>
    <w:rsid w:val="003775A2"/>
    <w:rsid w:val="00395ACC"/>
    <w:rsid w:val="00577D29"/>
    <w:rsid w:val="00797C93"/>
    <w:rsid w:val="00810710"/>
    <w:rsid w:val="00A475B3"/>
    <w:rsid w:val="00D118E1"/>
    <w:rsid w:val="00D8722F"/>
    <w:rsid w:val="00DA1B4B"/>
    <w:rsid w:val="00DC6E79"/>
    <w:rsid w:val="00F1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2F"/>
  </w:style>
  <w:style w:type="paragraph" w:styleId="1">
    <w:name w:val="heading 1"/>
    <w:basedOn w:val="a"/>
    <w:next w:val="a"/>
    <w:link w:val="10"/>
    <w:qFormat/>
    <w:rsid w:val="00395A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">
    <w:name w:val="Основной текст (8)"/>
    <w:link w:val="81"/>
    <w:rsid w:val="00810710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810710"/>
    <w:pPr>
      <w:spacing w:before="300" w:after="0" w:line="326" w:lineRule="exact"/>
      <w:jc w:val="both"/>
    </w:pPr>
    <w:rPr>
      <w:sz w:val="28"/>
      <w:szCs w:val="28"/>
    </w:rPr>
  </w:style>
  <w:style w:type="paragraph" w:styleId="a4">
    <w:name w:val="No Spacing"/>
    <w:uiPriority w:val="1"/>
    <w:qFormat/>
    <w:rsid w:val="0081071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95A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link w:val="21"/>
    <w:rsid w:val="000466E6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0466E6"/>
    <w:pPr>
      <w:spacing w:after="318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18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2017-04-02T16:38:00Z</dcterms:created>
  <dcterms:modified xsi:type="dcterms:W3CDTF">2017-10-19T14:08:00Z</dcterms:modified>
</cp:coreProperties>
</file>