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89" w:rsidRPr="000D71DC" w:rsidRDefault="00BC6D89" w:rsidP="00BC6D89">
      <w:pPr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71DC">
        <w:rPr>
          <w:rFonts w:ascii="Times New Roman" w:eastAsia="Arial Unicode MS" w:hAnsi="Times New Roman" w:cs="Times New Roman"/>
          <w:b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BC6D89" w:rsidRPr="000D71DC" w:rsidRDefault="00BC6D89" w:rsidP="00BC6D89">
      <w:pPr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71DC">
        <w:rPr>
          <w:rFonts w:ascii="Times New Roman" w:eastAsia="Arial Unicode MS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КРАСНОДАРСКОГО КРАЯ</w:t>
      </w:r>
    </w:p>
    <w:p w:rsidR="00BC6D89" w:rsidRPr="000D71DC" w:rsidRDefault="00BC6D89" w:rsidP="00BC6D89">
      <w:pPr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71DC">
        <w:rPr>
          <w:rFonts w:ascii="Times New Roman" w:eastAsia="Arial Unicode MS" w:hAnsi="Times New Roman" w:cs="Times New Roman"/>
          <w:b/>
          <w:sz w:val="24"/>
          <w:szCs w:val="24"/>
        </w:rPr>
        <w:t xml:space="preserve"> «АРМАВИРСКИЙ ТЕХНИКУМ ТЕХНОЛОГИИ И СЕРВИСА»</w:t>
      </w:r>
    </w:p>
    <w:p w:rsidR="00BC6D89" w:rsidRPr="000D71DC" w:rsidRDefault="00BC6D89" w:rsidP="00BC6D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D89" w:rsidRPr="000D71DC" w:rsidRDefault="00BC6D89" w:rsidP="00BC6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C6D89" w:rsidRPr="000D71DC" w:rsidRDefault="00BC6D89" w:rsidP="00BC6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BC6D89" w:rsidRDefault="00BC6D89" w:rsidP="00BC6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1FBE" w:rsidRDefault="001B1FBE" w:rsidP="00BC6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1FBE" w:rsidRPr="000D71DC" w:rsidRDefault="001B1FBE" w:rsidP="00BC6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C6D89" w:rsidRPr="000D71DC" w:rsidRDefault="00BC6D89" w:rsidP="00BC6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C6D89" w:rsidRPr="000D71DC" w:rsidRDefault="001B1FBE" w:rsidP="00BC6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РАБОЧАЯ </w:t>
      </w:r>
      <w:r w:rsidR="00BC6D89" w:rsidRPr="000D71DC">
        <w:rPr>
          <w:rFonts w:ascii="Times New Roman" w:hAnsi="Times New Roman" w:cs="Times New Roman"/>
          <w:b/>
          <w:caps/>
          <w:sz w:val="24"/>
          <w:szCs w:val="24"/>
        </w:rPr>
        <w:t>ПРОГРАММа ДИСЦИПЛИНЫ</w:t>
      </w:r>
    </w:p>
    <w:p w:rsidR="00BC6D89" w:rsidRPr="000D71DC" w:rsidRDefault="00BC6D89" w:rsidP="00BC6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C6D89" w:rsidRPr="000D71DC" w:rsidRDefault="00BC6D89" w:rsidP="00BC6D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DC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2 ТЕХНИЧЕСКАЯ МЕХАНИКА</w:t>
      </w:r>
    </w:p>
    <w:p w:rsidR="00BC6D89" w:rsidRPr="000D71DC" w:rsidRDefault="00BC6D89" w:rsidP="00BC6D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D89" w:rsidRPr="000D71DC" w:rsidRDefault="00BC6D89" w:rsidP="00BC6D89">
      <w:pPr>
        <w:autoSpaceDE w:val="0"/>
        <w:autoSpaceDN w:val="0"/>
        <w:adjustRightInd w:val="0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1DC">
        <w:rPr>
          <w:rFonts w:ascii="Times New Roman" w:hAnsi="Times New Roman" w:cs="Times New Roman"/>
          <w:b/>
          <w:caps/>
          <w:sz w:val="24"/>
          <w:szCs w:val="24"/>
        </w:rPr>
        <w:t xml:space="preserve">по специальности </w:t>
      </w:r>
      <w:r w:rsidRPr="000D71DC"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 w:rsidRPr="000D71DC"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</w:p>
    <w:p w:rsidR="00BC6D89" w:rsidRPr="000D71DC" w:rsidRDefault="00BC6D89" w:rsidP="00BC6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0D7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D89" w:rsidRPr="000D71DC" w:rsidRDefault="00BC6D89" w:rsidP="00BC6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BC6D89" w:rsidRPr="000D71DC" w:rsidRDefault="00BC6D89" w:rsidP="00BC6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BC6D89" w:rsidRPr="000D71DC" w:rsidRDefault="00BC6D89" w:rsidP="00BC6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C6D89" w:rsidRPr="000D71DC" w:rsidRDefault="00BC6D89" w:rsidP="00BC6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C6D89" w:rsidRPr="000D71DC" w:rsidRDefault="00BC6D89" w:rsidP="00BC6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C6D89" w:rsidRPr="000D71DC" w:rsidRDefault="00BC6D89" w:rsidP="00BC6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C6D89" w:rsidRPr="000D71DC" w:rsidRDefault="00BC6D89" w:rsidP="00BC6D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C6D89" w:rsidRPr="000D71DC" w:rsidRDefault="00BC6D89" w:rsidP="00BC6D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pacing w:val="-2"/>
        </w:rPr>
      </w:pPr>
    </w:p>
    <w:p w:rsidR="00BC6D89" w:rsidRPr="000D71DC" w:rsidRDefault="00BC6D89" w:rsidP="00BC6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71DC">
        <w:rPr>
          <w:rFonts w:ascii="Times New Roman" w:hAnsi="Times New Roman" w:cs="Times New Roman"/>
          <w:bCs/>
          <w:sz w:val="24"/>
          <w:szCs w:val="24"/>
        </w:rPr>
        <w:t>201</w:t>
      </w:r>
      <w:r w:rsidR="008D0DC9">
        <w:rPr>
          <w:rFonts w:ascii="Times New Roman" w:hAnsi="Times New Roman" w:cs="Times New Roman"/>
          <w:bCs/>
          <w:sz w:val="24"/>
          <w:szCs w:val="24"/>
        </w:rPr>
        <w:t>7</w:t>
      </w:r>
      <w:r w:rsidRPr="000D71DC">
        <w:rPr>
          <w:rFonts w:ascii="Times New Roman" w:hAnsi="Times New Roman" w:cs="Times New Roman"/>
          <w:bCs/>
          <w:sz w:val="24"/>
          <w:szCs w:val="24"/>
        </w:rPr>
        <w:t>г.</w:t>
      </w:r>
    </w:p>
    <w:tbl>
      <w:tblPr>
        <w:tblW w:w="0" w:type="auto"/>
        <w:tblInd w:w="-318" w:type="dxa"/>
        <w:tblLook w:val="00A0"/>
      </w:tblPr>
      <w:tblGrid>
        <w:gridCol w:w="5028"/>
        <w:gridCol w:w="407"/>
        <w:gridCol w:w="4453"/>
      </w:tblGrid>
      <w:tr w:rsidR="00BC6D89" w:rsidRPr="000D71DC" w:rsidTr="00BF480C">
        <w:trPr>
          <w:trHeight w:val="2127"/>
        </w:trPr>
        <w:tc>
          <w:tcPr>
            <w:tcW w:w="5028" w:type="dxa"/>
          </w:tcPr>
          <w:p w:rsidR="00BC6D89" w:rsidRPr="000D71DC" w:rsidRDefault="00BC6D89" w:rsidP="00BF480C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0D71D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Рассмотрена </w:t>
            </w:r>
          </w:p>
          <w:p w:rsidR="00BC6D89" w:rsidRPr="008256BB" w:rsidRDefault="00BC6D89" w:rsidP="00BF480C">
            <w:pPr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 w:rsidRPr="008256B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 w:rsidRPr="008256B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– методическим объединением </w:t>
            </w:r>
            <w:r w:rsidR="008D0DC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сервисных и экономических </w:t>
            </w:r>
            <w:r w:rsidRPr="008256B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специальностей </w:t>
            </w:r>
          </w:p>
          <w:p w:rsidR="00BC6D89" w:rsidRPr="008256BB" w:rsidRDefault="00BC6D89" w:rsidP="00BF4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6BB">
              <w:rPr>
                <w:rFonts w:ascii="Times New Roman" w:hAnsi="Times New Roman" w:cs="Times New Roman"/>
                <w:sz w:val="24"/>
                <w:szCs w:val="24"/>
              </w:rPr>
              <w:t>«____ »______________ 201</w:t>
            </w:r>
            <w:r w:rsidR="008D0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56B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</w:t>
            </w:r>
          </w:p>
          <w:p w:rsidR="00BC6D89" w:rsidRPr="008256BB" w:rsidRDefault="00BC6D89" w:rsidP="00BF480C">
            <w:pPr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8256B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Председатель УМО </w:t>
            </w:r>
            <w:r w:rsidR="008D0DC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сервисных и экономических</w:t>
            </w:r>
            <w:r w:rsidR="001B1FBE" w:rsidRPr="008256B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8256B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специальностей</w:t>
            </w:r>
          </w:p>
          <w:p w:rsidR="00BC6D89" w:rsidRPr="000D71DC" w:rsidRDefault="00BC6D89" w:rsidP="008D0DC9">
            <w:pPr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0D71D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______________</w:t>
            </w:r>
            <w:r w:rsidR="008D0DC9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Е.В. Матвеева</w:t>
            </w:r>
          </w:p>
        </w:tc>
        <w:tc>
          <w:tcPr>
            <w:tcW w:w="407" w:type="dxa"/>
          </w:tcPr>
          <w:p w:rsidR="00BC6D89" w:rsidRPr="000D71DC" w:rsidRDefault="00BC6D89" w:rsidP="00BF480C">
            <w:pPr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</w:tcPr>
          <w:p w:rsidR="00BC6D89" w:rsidRPr="000D71DC" w:rsidRDefault="00BC6D89" w:rsidP="00BF48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C6D89" w:rsidRPr="000D71DC" w:rsidRDefault="00BC6D89" w:rsidP="00BF480C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71D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директор ГБПОУ КК АТТС </w:t>
            </w:r>
          </w:p>
          <w:p w:rsidR="00BC6D89" w:rsidRPr="000D71DC" w:rsidRDefault="00BC6D89" w:rsidP="00BF480C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D71DC">
              <w:rPr>
                <w:rFonts w:ascii="Times New Roman" w:eastAsia="MS Mincho" w:hAnsi="Times New Roman" w:cs="Times New Roman"/>
                <w:sz w:val="24"/>
                <w:szCs w:val="24"/>
              </w:rPr>
              <w:t>______________ А.П. Буров</w:t>
            </w:r>
          </w:p>
          <w:p w:rsidR="00BC6D89" w:rsidRPr="000D71DC" w:rsidRDefault="00BC6D89" w:rsidP="008D0D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1DC">
              <w:rPr>
                <w:rFonts w:ascii="Times New Roman" w:hAnsi="Times New Roman" w:cs="Times New Roman"/>
                <w:bCs/>
                <w:sz w:val="24"/>
                <w:szCs w:val="24"/>
              </w:rPr>
              <w:t>«___</w:t>
            </w:r>
            <w:r w:rsidR="001B1FBE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0D71DC">
              <w:rPr>
                <w:rFonts w:ascii="Times New Roman" w:hAnsi="Times New Roman" w:cs="Times New Roman"/>
                <w:bCs/>
                <w:sz w:val="24"/>
                <w:szCs w:val="24"/>
              </w:rPr>
              <w:t>» _________ 201</w:t>
            </w:r>
            <w:r w:rsidR="008D0DC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D71DC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BC6D89" w:rsidRPr="000D71DC" w:rsidRDefault="00BC6D89" w:rsidP="00BC6D89">
      <w:pPr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BC6D89" w:rsidRPr="000D71DC" w:rsidRDefault="00BC6D89" w:rsidP="00BC6D89">
      <w:pPr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 w:rsidRPr="000D71DC">
        <w:rPr>
          <w:rFonts w:ascii="Times New Roman" w:eastAsia="MS Mincho" w:hAnsi="Times New Roman" w:cs="Times New Roman"/>
          <w:bCs/>
          <w:sz w:val="24"/>
          <w:szCs w:val="24"/>
        </w:rPr>
        <w:t xml:space="preserve">Рассмотрена </w:t>
      </w:r>
    </w:p>
    <w:p w:rsidR="00BC6D89" w:rsidRPr="000D71DC" w:rsidRDefault="00BC6D89" w:rsidP="00BC6D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BC6D89" w:rsidRPr="000D71DC" w:rsidRDefault="00BC6D89" w:rsidP="00BC6D89">
      <w:pPr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0D71DC">
        <w:rPr>
          <w:rFonts w:ascii="Times New Roman" w:eastAsia="MS Mincho" w:hAnsi="Times New Roman" w:cs="Times New Roman"/>
          <w:bCs/>
          <w:sz w:val="24"/>
          <w:szCs w:val="24"/>
        </w:rPr>
        <w:t>протокол № __</w:t>
      </w:r>
      <w:r w:rsidR="001B1FBE">
        <w:rPr>
          <w:rFonts w:ascii="Times New Roman" w:eastAsia="MS Mincho" w:hAnsi="Times New Roman" w:cs="Times New Roman"/>
          <w:bCs/>
          <w:sz w:val="24"/>
          <w:szCs w:val="24"/>
        </w:rPr>
        <w:t>__</w:t>
      </w:r>
      <w:r w:rsidRPr="000D71DC">
        <w:rPr>
          <w:rFonts w:ascii="Times New Roman" w:eastAsia="MS Mincho" w:hAnsi="Times New Roman" w:cs="Times New Roman"/>
          <w:bCs/>
          <w:sz w:val="24"/>
          <w:szCs w:val="24"/>
        </w:rPr>
        <w:t xml:space="preserve"> от «__</w:t>
      </w:r>
      <w:r w:rsidR="001B1FBE">
        <w:rPr>
          <w:rFonts w:ascii="Times New Roman" w:eastAsia="MS Mincho" w:hAnsi="Times New Roman" w:cs="Times New Roman"/>
          <w:bCs/>
          <w:sz w:val="24"/>
          <w:szCs w:val="24"/>
        </w:rPr>
        <w:t>__</w:t>
      </w:r>
      <w:r w:rsidRPr="000D71DC">
        <w:rPr>
          <w:rFonts w:ascii="Times New Roman" w:eastAsia="MS Mincho" w:hAnsi="Times New Roman" w:cs="Times New Roman"/>
          <w:bCs/>
          <w:sz w:val="24"/>
          <w:szCs w:val="24"/>
        </w:rPr>
        <w:t>»____</w:t>
      </w:r>
      <w:r w:rsidR="001B1FBE">
        <w:rPr>
          <w:rFonts w:ascii="Times New Roman" w:eastAsia="MS Mincho" w:hAnsi="Times New Roman" w:cs="Times New Roman"/>
          <w:bCs/>
          <w:sz w:val="24"/>
          <w:szCs w:val="24"/>
        </w:rPr>
        <w:t>____</w:t>
      </w:r>
      <w:r w:rsidRPr="000D71DC">
        <w:rPr>
          <w:rFonts w:ascii="Times New Roman" w:eastAsia="MS Mincho" w:hAnsi="Times New Roman" w:cs="Times New Roman"/>
          <w:bCs/>
          <w:sz w:val="24"/>
          <w:szCs w:val="24"/>
        </w:rPr>
        <w:t>201</w:t>
      </w:r>
      <w:r w:rsidR="008D0DC9">
        <w:rPr>
          <w:rFonts w:ascii="Times New Roman" w:eastAsia="MS Mincho" w:hAnsi="Times New Roman" w:cs="Times New Roman"/>
          <w:bCs/>
          <w:sz w:val="24"/>
          <w:szCs w:val="24"/>
        </w:rPr>
        <w:t>7</w:t>
      </w:r>
      <w:r w:rsidRPr="000D71DC">
        <w:rPr>
          <w:rFonts w:ascii="Times New Roman" w:eastAsia="MS Mincho" w:hAnsi="Times New Roman" w:cs="Times New Roman"/>
          <w:bCs/>
          <w:sz w:val="24"/>
          <w:szCs w:val="24"/>
        </w:rPr>
        <w:t xml:space="preserve">г. </w:t>
      </w:r>
    </w:p>
    <w:p w:rsidR="00BC6D89" w:rsidRPr="000D71DC" w:rsidRDefault="00BC6D89" w:rsidP="00BC6D89">
      <w:pPr>
        <w:shd w:val="clear" w:color="auto" w:fill="FFFFFF"/>
        <w:ind w:right="749"/>
        <w:contextualSpacing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0D71D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__________ ________________</w:t>
      </w:r>
    </w:p>
    <w:p w:rsidR="00BC6D89" w:rsidRPr="000D71DC" w:rsidRDefault="00BC6D89" w:rsidP="00BC6D89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D89" w:rsidRPr="000D71DC" w:rsidRDefault="00BC6D89" w:rsidP="00BC6D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71DC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</w:t>
      </w:r>
      <w:r>
        <w:rPr>
          <w:rFonts w:ascii="Times New Roman" w:hAnsi="Times New Roman" w:cs="Times New Roman"/>
          <w:sz w:val="24"/>
          <w:szCs w:val="24"/>
        </w:rPr>
        <w:t>2 Техническая механика</w:t>
      </w:r>
      <w:r w:rsidRPr="000D71DC">
        <w:rPr>
          <w:rFonts w:ascii="Times New Roman" w:hAnsi="Times New Roman" w:cs="Times New Roman"/>
          <w:sz w:val="24"/>
          <w:szCs w:val="24"/>
        </w:rPr>
        <w:t xml:space="preserve"> </w:t>
      </w:r>
      <w:r w:rsidR="001B1FBE">
        <w:rPr>
          <w:rFonts w:ascii="Times New Roman" w:hAnsi="Times New Roman" w:cs="Times New Roman"/>
          <w:sz w:val="24"/>
          <w:szCs w:val="24"/>
        </w:rPr>
        <w:t xml:space="preserve">разработана на основе ФГОС СПО </w:t>
      </w:r>
      <w:r w:rsidRPr="000D71DC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Pr="000D71DC"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 w:rsidRPr="000D71DC"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  <w:r w:rsidRPr="000D71D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D71D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 апреля 2014 г. № 352, зарегистрировано в Минюсте России</w:t>
      </w:r>
      <w:r w:rsidRPr="000D71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71DC">
        <w:rPr>
          <w:rFonts w:ascii="Times New Roman" w:hAnsi="Times New Roman" w:cs="Times New Roman"/>
          <w:sz w:val="24"/>
          <w:szCs w:val="24"/>
        </w:rPr>
        <w:t>10 июня 2014 г. N 32657), укрупненная группа профессий 20.00.00 «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 xml:space="preserve">» </w:t>
      </w:r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РФ от 05.06.2014 «Об установлении соответствия профессий</w:t>
      </w:r>
      <w:proofErr w:type="gram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и специальностей среднего профессионального образования, перечни которых утверждены приказом </w:t>
      </w:r>
      <w:proofErr w:type="spell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РФ от 29.10.2013 г. № 1199, профессиям начального профессионального образования, перечень которых утвержден приказом </w:t>
      </w:r>
      <w:proofErr w:type="spell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354, и специальностям среднего профессионального образования, перечень которых утвержден приказом </w:t>
      </w:r>
      <w:proofErr w:type="spell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355, зарегистрирован в Минюсте РФ № 33008 от 08.07.2014 г.).</w:t>
      </w:r>
      <w:proofErr w:type="gramEnd"/>
    </w:p>
    <w:p w:rsidR="00BC6D89" w:rsidRPr="000D71DC" w:rsidRDefault="00BC6D89" w:rsidP="00BC6D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6D89" w:rsidRPr="000D71DC" w:rsidRDefault="00BC6D89" w:rsidP="00BC6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</w:t>
      </w:r>
      <w:r w:rsidR="001B1FBE">
        <w:rPr>
          <w:rFonts w:ascii="Times New Roman" w:hAnsi="Times New Roman" w:cs="Times New Roman"/>
          <w:sz w:val="24"/>
          <w:szCs w:val="24"/>
        </w:rPr>
        <w:t>учреждение Краснодарского края</w:t>
      </w:r>
      <w:r w:rsidRPr="000D71DC">
        <w:rPr>
          <w:rFonts w:ascii="Times New Roman" w:hAnsi="Times New Roman" w:cs="Times New Roman"/>
          <w:sz w:val="24"/>
          <w:szCs w:val="24"/>
        </w:rPr>
        <w:t xml:space="preserve"> «Армавирский техникум технологии и сервиса».</w:t>
      </w:r>
    </w:p>
    <w:p w:rsidR="00BC6D89" w:rsidRPr="000D71DC" w:rsidRDefault="00BC6D89" w:rsidP="00BC6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D89" w:rsidRPr="000D71DC" w:rsidRDefault="00BC6D89" w:rsidP="00BC6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Автор:      </w:t>
      </w:r>
      <w:r w:rsidR="008D0DC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D0DC9" w:rsidRPr="008D0DC9">
        <w:rPr>
          <w:rFonts w:ascii="Times New Roman" w:hAnsi="Times New Roman" w:cs="Times New Roman"/>
          <w:sz w:val="24"/>
          <w:szCs w:val="24"/>
          <w:u w:val="single"/>
        </w:rPr>
        <w:t>Скопецкая Л.Н.,  преподаватель специальных дисциплин,</w:t>
      </w:r>
    </w:p>
    <w:p w:rsidR="00BC6D89" w:rsidRPr="000D71DC" w:rsidRDefault="00BC6D89" w:rsidP="00BC6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0DC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0D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71DC">
        <w:rPr>
          <w:rFonts w:ascii="Times New Roman" w:hAnsi="Times New Roman" w:cs="Times New Roman"/>
          <w:sz w:val="24"/>
          <w:szCs w:val="24"/>
        </w:rPr>
        <w:t xml:space="preserve"> </w:t>
      </w:r>
      <w:r w:rsidR="008D0DC9">
        <w:rPr>
          <w:rFonts w:ascii="Times New Roman" w:hAnsi="Times New Roman" w:cs="Times New Roman"/>
          <w:sz w:val="24"/>
          <w:szCs w:val="24"/>
        </w:rPr>
        <w:t xml:space="preserve">   </w:t>
      </w:r>
      <w:r w:rsidRPr="000D71DC">
        <w:rPr>
          <w:rFonts w:ascii="Times New Roman" w:hAnsi="Times New Roman" w:cs="Times New Roman"/>
          <w:sz w:val="24"/>
          <w:szCs w:val="24"/>
          <w:u w:val="single"/>
        </w:rPr>
        <w:t xml:space="preserve">ГБПОУ КК «АТТС» </w:t>
      </w: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C6D89" w:rsidRPr="000D71DC" w:rsidRDefault="00BC6D89" w:rsidP="00BC6D89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C6D89" w:rsidRPr="000D71DC" w:rsidRDefault="00BC6D89" w:rsidP="00BC6D89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Рецензенты:                               _____________________________________</w:t>
      </w:r>
    </w:p>
    <w:p w:rsidR="00BC6D89" w:rsidRPr="000D71DC" w:rsidRDefault="00BC6D89" w:rsidP="00BC6D89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BC6D89" w:rsidRPr="000D71DC" w:rsidRDefault="00BC6D89" w:rsidP="00BC6D89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D71DC">
        <w:rPr>
          <w:rFonts w:ascii="Times New Roman" w:hAnsi="Times New Roman" w:cs="Times New Roman"/>
          <w:sz w:val="24"/>
          <w:szCs w:val="24"/>
          <w:u w:val="single"/>
        </w:rPr>
        <w:t>инженер – технолог</w:t>
      </w:r>
    </w:p>
    <w:p w:rsidR="00BC6D89" w:rsidRPr="000D71DC" w:rsidRDefault="00BC6D89" w:rsidP="00BC6D89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           </w:t>
      </w:r>
    </w:p>
    <w:p w:rsidR="00BC6D89" w:rsidRPr="000D71DC" w:rsidRDefault="00BC6D89" w:rsidP="00BC6D89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BC6D89" w:rsidRPr="000D71DC" w:rsidRDefault="00BC6D89" w:rsidP="00BC6D89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D71DC">
        <w:rPr>
          <w:rFonts w:ascii="Times New Roman" w:hAnsi="Times New Roman" w:cs="Times New Roman"/>
          <w:sz w:val="24"/>
          <w:szCs w:val="24"/>
          <w:u w:val="single"/>
        </w:rPr>
        <w:t>инженер - технолог</w:t>
      </w:r>
    </w:p>
    <w:p w:rsidR="00BC6D89" w:rsidRPr="000D71DC" w:rsidRDefault="00BC6D89" w:rsidP="00BC6D89">
      <w:pPr>
        <w:rPr>
          <w:rFonts w:ascii="Times New Roman" w:hAnsi="Times New Roman" w:cs="Times New Roman"/>
          <w:sz w:val="24"/>
          <w:szCs w:val="24"/>
        </w:rPr>
      </w:pPr>
    </w:p>
    <w:p w:rsidR="00BC6D89" w:rsidRPr="000D71DC" w:rsidRDefault="00BC6D89" w:rsidP="00BC6D89">
      <w:pPr>
        <w:rPr>
          <w:rFonts w:ascii="Times New Roman" w:hAnsi="Times New Roman" w:cs="Times New Roman"/>
          <w:sz w:val="24"/>
          <w:szCs w:val="24"/>
        </w:rPr>
      </w:pPr>
    </w:p>
    <w:p w:rsidR="008E3E50" w:rsidRPr="008E3E50" w:rsidRDefault="008E3E50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3E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 w:type="page"/>
      </w:r>
      <w:r w:rsidRPr="008E3E50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E3E50" w:rsidRPr="008E3E50" w:rsidTr="00A3468C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</w:t>
            </w:r>
            <w:r w:rsidR="001B1FB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рабочей ПРОГРАММЫ УЧЕБНОЙ ДИСЦИПЛИНЫ</w:t>
            </w:r>
          </w:p>
          <w:p w:rsidR="008E3E50" w:rsidRPr="008E3E50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A3468C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A3468C">
        <w:trPr>
          <w:trHeight w:val="670"/>
        </w:trPr>
        <w:tc>
          <w:tcPr>
            <w:tcW w:w="7668" w:type="dxa"/>
            <w:shd w:val="clear" w:color="auto" w:fill="auto"/>
          </w:tcPr>
          <w:p w:rsidR="008E3E50" w:rsidRPr="008E3E50" w:rsidRDefault="001B1FBE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8E3E50"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A3468C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B1FBE" w:rsidRPr="000D71DC" w:rsidRDefault="008E3E50" w:rsidP="001B1F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5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8E3E5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рабочей ПРОГРАММЫ УЧЕБНОЙ ДИСЦИПЛИНЫ</w:t>
      </w:r>
      <w:r w:rsidR="001B1F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1B1FBE" w:rsidRPr="001B1FBE">
        <w:rPr>
          <w:rFonts w:ascii="Times New Roman" w:hAnsi="Times New Roman" w:cs="Times New Roman"/>
          <w:b/>
          <w:sz w:val="28"/>
          <w:szCs w:val="28"/>
        </w:rPr>
        <w:t>ОП.02 ТЕХНИЧЕСКАЯ МЕХАНИКА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E3E50" w:rsidRPr="008E3E50" w:rsidRDefault="001B1FBE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8E3E50"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BC6D89" w:rsidRPr="000D71DC" w:rsidRDefault="00BC6D89" w:rsidP="00BC6D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0D71DC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0D71DC">
        <w:rPr>
          <w:rFonts w:ascii="Times New Roman" w:hAnsi="Times New Roman" w:cs="Times New Roman"/>
          <w:b/>
          <w:sz w:val="24"/>
          <w:szCs w:val="24"/>
        </w:rPr>
        <w:t>20.02.20</w:t>
      </w:r>
      <w:r w:rsidRPr="000D71DC">
        <w:rPr>
          <w:rFonts w:ascii="Times New Roman" w:hAnsi="Times New Roman" w:cs="Times New Roman"/>
          <w:b/>
          <w:bCs/>
          <w:sz w:val="24"/>
          <w:szCs w:val="24"/>
        </w:rPr>
        <w:t xml:space="preserve"> Защита в чрезвычайных ситуациях</w:t>
      </w:r>
      <w:r w:rsidRPr="000D71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71DC">
        <w:rPr>
          <w:rFonts w:ascii="Times New Roman" w:hAnsi="Times New Roman" w:cs="Times New Roman"/>
          <w:sz w:val="24"/>
          <w:szCs w:val="24"/>
        </w:rPr>
        <w:t>укрупненная группа профессий 20.00.00 «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>»</w:t>
      </w:r>
    </w:p>
    <w:p w:rsidR="008E3E50" w:rsidRPr="008E3E50" w:rsidRDefault="00BC6D89" w:rsidP="001B1FB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  <w:r w:rsidRPr="000D71DC">
        <w:rPr>
          <w:rFonts w:ascii="Times New Roman" w:hAnsi="Times New Roman" w:cs="Times New Roman"/>
          <w:sz w:val="24"/>
          <w:szCs w:val="24"/>
        </w:rPr>
        <w:t>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  <w:r w:rsidR="001B1FBE" w:rsidRPr="008E3E50"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  <w:t xml:space="preserve"> 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highlight w:val="yellow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BC6D89" w:rsidRDefault="008E3E50" w:rsidP="00BC6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Учебный цикл </w:t>
      </w:r>
      <w:proofErr w:type="spellStart"/>
      <w:r w:rsidR="00BC6D89" w:rsidRPr="000D71DC">
        <w:rPr>
          <w:rFonts w:ascii="Times New Roman" w:hAnsi="Times New Roman" w:cs="Times New Roman"/>
          <w:sz w:val="24"/>
          <w:szCs w:val="24"/>
          <w:u w:val="single"/>
        </w:rPr>
        <w:t>общепрофессиональный</w:t>
      </w:r>
      <w:proofErr w:type="spellEnd"/>
      <w:r w:rsidR="00BC6D89" w:rsidRPr="000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C6D89" w:rsidRDefault="00BC6D89" w:rsidP="00BC6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89" w:rsidRPr="000D71DC" w:rsidRDefault="00BC6D89" w:rsidP="00BC6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71DC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BC6D89" w:rsidRPr="000D71DC" w:rsidRDefault="00BC6D89" w:rsidP="00BC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C6D89" w:rsidRPr="000D71DC" w:rsidRDefault="00BC6D89" w:rsidP="00BC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BC6D89" w:rsidRPr="000D71DC" w:rsidRDefault="00BC6D89" w:rsidP="00BC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C6D89" w:rsidRPr="000D71DC" w:rsidRDefault="00BC6D89" w:rsidP="00BC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6D89" w:rsidRPr="000D71DC" w:rsidRDefault="00BC6D89" w:rsidP="00BC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C6D89" w:rsidRPr="000D71DC" w:rsidRDefault="00BC6D89" w:rsidP="00BC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BC6D89" w:rsidRPr="000D71DC" w:rsidRDefault="00BC6D89" w:rsidP="00BC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BC6D89" w:rsidRPr="000D71DC" w:rsidRDefault="00BC6D89" w:rsidP="00BC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6D89" w:rsidRPr="000D71DC" w:rsidRDefault="00BC6D89" w:rsidP="00BC6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ОК 9. Ориентироваться в условиях частой смены технологий в профессиональной деятельности.</w:t>
      </w:r>
    </w:p>
    <w:p w:rsidR="00BC6D89" w:rsidRPr="000D71DC" w:rsidRDefault="00BC6D89" w:rsidP="00BC6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D71DC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BC6D89" w:rsidRPr="000D71DC" w:rsidRDefault="00BC6D89" w:rsidP="00BC6D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1.1 - 1.3:</w:t>
      </w:r>
    </w:p>
    <w:p w:rsidR="00BC6D89" w:rsidRPr="000D71DC" w:rsidRDefault="00BC6D89" w:rsidP="00BC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ПК 1.1. Собирать и обрабатывать оперативную информацию о чрезвычайных ситуациях.</w:t>
      </w:r>
    </w:p>
    <w:p w:rsidR="00BC6D89" w:rsidRPr="000D71DC" w:rsidRDefault="00BC6D89" w:rsidP="00BC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ПК 1.2. Собирать информацию и оценивать обстановку на месте чрезвычайной ситуации.</w:t>
      </w:r>
    </w:p>
    <w:p w:rsidR="00BC6D89" w:rsidRPr="000D71DC" w:rsidRDefault="00BC6D89" w:rsidP="00BC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BC6D89" w:rsidRPr="000D71DC" w:rsidRDefault="00BC6D89" w:rsidP="00BC6D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2.1 - 2.5:</w:t>
      </w:r>
    </w:p>
    <w:p w:rsidR="00BC6D89" w:rsidRPr="000D71DC" w:rsidRDefault="00BC6D89" w:rsidP="00BC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ПК 2.1. Проводить мониторинг потенциально опасных промышленных объектов.</w:t>
      </w:r>
    </w:p>
    <w:p w:rsidR="00BC6D89" w:rsidRPr="000D71DC" w:rsidRDefault="00BC6D89" w:rsidP="00BC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ПК 2.2. Проводить мониторинг природных объектов.</w:t>
      </w:r>
    </w:p>
    <w:p w:rsidR="00BC6D89" w:rsidRPr="000D71DC" w:rsidRDefault="00BC6D89" w:rsidP="00BC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lastRenderedPageBreak/>
        <w:t>ПК 2.3. Прогнозировать чрезвычайные ситуации и их последствия.</w:t>
      </w:r>
    </w:p>
    <w:p w:rsidR="00BC6D89" w:rsidRPr="000D71DC" w:rsidRDefault="00BC6D89" w:rsidP="00BC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ПК 2.4. Осуществлять перспективное планирование реагирования на чрезвычайные ситуации.</w:t>
      </w:r>
    </w:p>
    <w:p w:rsidR="00BC6D89" w:rsidRPr="000D71DC" w:rsidRDefault="00BC6D89" w:rsidP="00BC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ПК 2.5. Разрабатывать и проводить мероприятия по профилактике возникновения чрезвычайных ситуаций.</w:t>
      </w:r>
    </w:p>
    <w:p w:rsidR="00BC6D89" w:rsidRPr="00BC6D89" w:rsidRDefault="00BC6D89" w:rsidP="00BC6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BC6D89">
        <w:rPr>
          <w:rFonts w:ascii="Times New Roman" w:hAnsi="Times New Roman" w:cs="Times New Roman"/>
          <w:sz w:val="24"/>
          <w:szCs w:val="24"/>
        </w:rPr>
        <w:t>3.</w:t>
      </w:r>
      <w:r w:rsidR="001803DA">
        <w:rPr>
          <w:rFonts w:ascii="Times New Roman" w:hAnsi="Times New Roman" w:cs="Times New Roman"/>
          <w:sz w:val="24"/>
          <w:szCs w:val="24"/>
        </w:rPr>
        <w:t>1-3.3</w:t>
      </w:r>
      <w:r w:rsidRPr="00BC6D89">
        <w:rPr>
          <w:rFonts w:ascii="Times New Roman" w:hAnsi="Times New Roman" w:cs="Times New Roman"/>
          <w:sz w:val="24"/>
          <w:szCs w:val="24"/>
        </w:rPr>
        <w:t>:</w:t>
      </w:r>
    </w:p>
    <w:p w:rsidR="001803DA" w:rsidRPr="001803DA" w:rsidRDefault="001803DA" w:rsidP="0018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1803DA" w:rsidRPr="001803DA" w:rsidRDefault="001803DA" w:rsidP="0018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ПК 3.2. Организовывать ремонт технических средств.</w:t>
      </w:r>
    </w:p>
    <w:p w:rsidR="001803DA" w:rsidRPr="001803DA" w:rsidRDefault="001803DA" w:rsidP="001803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ПК 3.3. Организовывать консервацию и хранение технических аварийно-спасательных и автотранспортных средств.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1803DA" w:rsidRDefault="008E3E50" w:rsidP="00180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803DA" w:rsidRPr="001803DA" w:rsidRDefault="001803DA" w:rsidP="0018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читать кинематические схемы;</w:t>
      </w:r>
    </w:p>
    <w:p w:rsidR="001803DA" w:rsidRPr="001803DA" w:rsidRDefault="001803DA" w:rsidP="0018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проводить расчет и проектировать детали и сборочные единицы общего назначения;</w:t>
      </w:r>
    </w:p>
    <w:p w:rsidR="001803DA" w:rsidRPr="001803DA" w:rsidRDefault="001803DA" w:rsidP="0018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1803DA" w:rsidRPr="001803DA" w:rsidRDefault="001803DA" w:rsidP="0018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определять напряжения в конструкционных элементах;</w:t>
      </w:r>
    </w:p>
    <w:p w:rsidR="001803DA" w:rsidRPr="001803DA" w:rsidRDefault="001803DA" w:rsidP="0018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1803DA" w:rsidRPr="001803DA" w:rsidRDefault="001803DA" w:rsidP="0018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определять передаточное отношение;</w:t>
      </w:r>
    </w:p>
    <w:p w:rsidR="001803DA" w:rsidRPr="001803DA" w:rsidRDefault="001803DA" w:rsidP="00180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1803DA" w:rsidRDefault="008E3E50" w:rsidP="00180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1803DA" w:rsidRPr="001803DA" w:rsidRDefault="001803DA" w:rsidP="0018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1803DA" w:rsidRPr="001803DA" w:rsidRDefault="001803DA" w:rsidP="0018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типы кинематических пар;</w:t>
      </w:r>
    </w:p>
    <w:p w:rsidR="001803DA" w:rsidRPr="001803DA" w:rsidRDefault="001803DA" w:rsidP="0018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типы соединений деталей и машин;</w:t>
      </w:r>
    </w:p>
    <w:p w:rsidR="001803DA" w:rsidRPr="001803DA" w:rsidRDefault="001803DA" w:rsidP="0018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основные сборочные единицы и детали;</w:t>
      </w:r>
    </w:p>
    <w:p w:rsidR="001803DA" w:rsidRPr="001803DA" w:rsidRDefault="001803DA" w:rsidP="0018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характер соединения деталей и сборочных единиц;</w:t>
      </w:r>
    </w:p>
    <w:p w:rsidR="001803DA" w:rsidRPr="001803DA" w:rsidRDefault="001803DA" w:rsidP="0018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принцип взаимозаменяемости;</w:t>
      </w:r>
    </w:p>
    <w:p w:rsidR="001803DA" w:rsidRPr="001803DA" w:rsidRDefault="001803DA" w:rsidP="0018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виды движений и преобразующие движения механизмы;</w:t>
      </w:r>
    </w:p>
    <w:p w:rsidR="001803DA" w:rsidRPr="001803DA" w:rsidRDefault="001803DA" w:rsidP="0018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виды передач, их устройство, назначение, преимущества и недостатки, условные обозначения на схемах;</w:t>
      </w:r>
    </w:p>
    <w:p w:rsidR="001803DA" w:rsidRPr="001803DA" w:rsidRDefault="001803DA" w:rsidP="001803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3DA">
        <w:rPr>
          <w:rFonts w:ascii="Times New Roman" w:hAnsi="Times New Roman" w:cs="Times New Roman"/>
          <w:sz w:val="24"/>
          <w:szCs w:val="24"/>
        </w:rPr>
        <w:t>передаточное отношение и число;</w:t>
      </w:r>
    </w:p>
    <w:p w:rsidR="008E3E50" w:rsidRPr="001803DA" w:rsidRDefault="001803DA" w:rsidP="00180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3DA">
        <w:rPr>
          <w:rFonts w:ascii="Times New Roman" w:hAnsi="Times New Roman" w:cs="Times New Roman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1803DA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8"/>
          <w:szCs w:val="28"/>
        </w:rPr>
      </w:pPr>
      <w:r w:rsidRPr="008E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E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  <w:r w:rsidR="001803DA" w:rsidRPr="001803DA">
        <w:rPr>
          <w:b/>
          <w:sz w:val="28"/>
          <w:szCs w:val="28"/>
        </w:rPr>
        <w:t xml:space="preserve"> </w:t>
      </w:r>
    </w:p>
    <w:p w:rsidR="008E3E50" w:rsidRPr="001803DA" w:rsidRDefault="001803DA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3DA">
        <w:rPr>
          <w:rFonts w:ascii="Times New Roman" w:eastAsia="Calibri" w:hAnsi="Times New Roman" w:cs="Times New Roman"/>
          <w:b/>
          <w:sz w:val="28"/>
          <w:szCs w:val="28"/>
        </w:rPr>
        <w:t>ОП. 02 ТЕХНИЧЕСКАЯ МЕХАНИКА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8E3E50" w:rsidRPr="008D0DC9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0D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8D0DC9" w:rsidRDefault="001803DA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0D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8E3E50" w:rsidRPr="008D0DC9" w:rsidRDefault="001803DA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0D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8D0DC9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</w:t>
            </w:r>
            <w:r w:rsidR="00B96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8E3E50" w:rsidRPr="008D0DC9" w:rsidRDefault="00B96D8A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0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</w:t>
            </w:r>
            <w:r w:rsidR="00B96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8E3E50" w:rsidRPr="008D0DC9" w:rsidRDefault="00B96D8A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0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8D0DC9" w:rsidRDefault="001803DA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0D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8D0DC9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3E50" w:rsidRPr="008E3E50" w:rsidTr="00A3468C">
        <w:tc>
          <w:tcPr>
            <w:tcW w:w="4073" w:type="pct"/>
            <w:shd w:val="clear" w:color="auto" w:fill="auto"/>
          </w:tcPr>
          <w:p w:rsidR="008E3E50" w:rsidRPr="00B96D8A" w:rsidRDefault="008E3E50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96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</w:t>
            </w:r>
            <w:r w:rsidR="00B96D8A" w:rsidRPr="00B96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ематика внеаудиторной самостоятельной  работы</w:t>
            </w:r>
          </w:p>
        </w:tc>
        <w:tc>
          <w:tcPr>
            <w:tcW w:w="927" w:type="pct"/>
            <w:shd w:val="clear" w:color="auto" w:fill="auto"/>
          </w:tcPr>
          <w:p w:rsidR="008E3E50" w:rsidRPr="008D0DC9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803DA" w:rsidRPr="008E3E50" w:rsidTr="001803DA">
        <w:tc>
          <w:tcPr>
            <w:tcW w:w="5000" w:type="pct"/>
            <w:gridSpan w:val="2"/>
            <w:shd w:val="clear" w:color="auto" w:fill="auto"/>
          </w:tcPr>
          <w:p w:rsidR="001803DA" w:rsidRPr="008D0DC9" w:rsidRDefault="001803DA" w:rsidP="001803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0D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8D0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D0D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 зачета</w:t>
            </w:r>
            <w:r w:rsidRPr="008D0D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DC9" w:rsidRPr="008E3E50" w:rsidRDefault="008D0DC9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0DC9" w:rsidRPr="008E3E50" w:rsidSect="001E51A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17971" w:rsidRDefault="00717971" w:rsidP="008D0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717971" w:rsidSect="008D0DC9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7F" w:rsidRDefault="00A3687F" w:rsidP="008E3E50">
      <w:pPr>
        <w:spacing w:after="0" w:line="240" w:lineRule="auto"/>
      </w:pPr>
      <w:r>
        <w:separator/>
      </w:r>
    </w:p>
  </w:endnote>
  <w:endnote w:type="continuationSeparator" w:id="0">
    <w:p w:rsidR="00A3687F" w:rsidRDefault="00A3687F" w:rsidP="008E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50" w:rsidRDefault="00762A3F" w:rsidP="008F12E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3E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3E50" w:rsidRDefault="008E3E50" w:rsidP="008F12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50" w:rsidRDefault="00762A3F">
    <w:pPr>
      <w:pStyle w:val="a3"/>
      <w:jc w:val="right"/>
    </w:pPr>
    <w:r>
      <w:fldChar w:fldCharType="begin"/>
    </w:r>
    <w:r w:rsidR="008E3E50">
      <w:instrText>PAGE   \* MERGEFORMAT</w:instrText>
    </w:r>
    <w:r>
      <w:fldChar w:fldCharType="separate"/>
    </w:r>
    <w:r w:rsidR="008D0DC9">
      <w:rPr>
        <w:noProof/>
      </w:rPr>
      <w:t>1</w:t>
    </w:r>
    <w:r>
      <w:fldChar w:fldCharType="end"/>
    </w:r>
  </w:p>
  <w:p w:rsidR="008E3E50" w:rsidRDefault="008E3E50" w:rsidP="008F12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7F" w:rsidRDefault="00A3687F" w:rsidP="008E3E50">
      <w:pPr>
        <w:spacing w:after="0" w:line="240" w:lineRule="auto"/>
      </w:pPr>
      <w:r>
        <w:separator/>
      </w:r>
    </w:p>
  </w:footnote>
  <w:footnote w:type="continuationSeparator" w:id="0">
    <w:p w:rsidR="00A3687F" w:rsidRDefault="00A3687F" w:rsidP="008E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E50"/>
    <w:rsid w:val="000004E7"/>
    <w:rsid w:val="00003874"/>
    <w:rsid w:val="00004188"/>
    <w:rsid w:val="000056C3"/>
    <w:rsid w:val="0000724E"/>
    <w:rsid w:val="000143B2"/>
    <w:rsid w:val="0002066E"/>
    <w:rsid w:val="00023904"/>
    <w:rsid w:val="00036ED7"/>
    <w:rsid w:val="00051090"/>
    <w:rsid w:val="00051255"/>
    <w:rsid w:val="000578F7"/>
    <w:rsid w:val="00057E85"/>
    <w:rsid w:val="000676FD"/>
    <w:rsid w:val="00072A10"/>
    <w:rsid w:val="00085169"/>
    <w:rsid w:val="0008747A"/>
    <w:rsid w:val="00095E1B"/>
    <w:rsid w:val="000A0010"/>
    <w:rsid w:val="000A4D3D"/>
    <w:rsid w:val="000B09CC"/>
    <w:rsid w:val="000C565D"/>
    <w:rsid w:val="000C74BF"/>
    <w:rsid w:val="000D3DA2"/>
    <w:rsid w:val="000E6ECE"/>
    <w:rsid w:val="000E7DDB"/>
    <w:rsid w:val="000F2AA7"/>
    <w:rsid w:val="000F3CB6"/>
    <w:rsid w:val="00101083"/>
    <w:rsid w:val="001155AB"/>
    <w:rsid w:val="00121526"/>
    <w:rsid w:val="00133A6F"/>
    <w:rsid w:val="00134B7C"/>
    <w:rsid w:val="00135DC2"/>
    <w:rsid w:val="0014014E"/>
    <w:rsid w:val="00145B8A"/>
    <w:rsid w:val="001471BF"/>
    <w:rsid w:val="00150C2F"/>
    <w:rsid w:val="00151BE5"/>
    <w:rsid w:val="0016049F"/>
    <w:rsid w:val="00161557"/>
    <w:rsid w:val="00167EF2"/>
    <w:rsid w:val="001803DA"/>
    <w:rsid w:val="00183C72"/>
    <w:rsid w:val="00192913"/>
    <w:rsid w:val="0019716D"/>
    <w:rsid w:val="001B1FBE"/>
    <w:rsid w:val="001B6723"/>
    <w:rsid w:val="001C122E"/>
    <w:rsid w:val="001D655B"/>
    <w:rsid w:val="001E2115"/>
    <w:rsid w:val="001E6130"/>
    <w:rsid w:val="001E7674"/>
    <w:rsid w:val="001F0E36"/>
    <w:rsid w:val="001F22F8"/>
    <w:rsid w:val="001F5637"/>
    <w:rsid w:val="00200C59"/>
    <w:rsid w:val="002112EF"/>
    <w:rsid w:val="00216A4A"/>
    <w:rsid w:val="00222CDE"/>
    <w:rsid w:val="00225BBA"/>
    <w:rsid w:val="0023120C"/>
    <w:rsid w:val="002363AF"/>
    <w:rsid w:val="00243523"/>
    <w:rsid w:val="002442F1"/>
    <w:rsid w:val="00252FA5"/>
    <w:rsid w:val="00254BF5"/>
    <w:rsid w:val="002552A6"/>
    <w:rsid w:val="0026020B"/>
    <w:rsid w:val="00266CF0"/>
    <w:rsid w:val="00274B25"/>
    <w:rsid w:val="00274BD5"/>
    <w:rsid w:val="00292FC3"/>
    <w:rsid w:val="002A7FF3"/>
    <w:rsid w:val="002B2DC3"/>
    <w:rsid w:val="002C2448"/>
    <w:rsid w:val="002C3E61"/>
    <w:rsid w:val="002C3FD1"/>
    <w:rsid w:val="002C4CEC"/>
    <w:rsid w:val="002E183C"/>
    <w:rsid w:val="002E1FAB"/>
    <w:rsid w:val="002E279C"/>
    <w:rsid w:val="002F61CF"/>
    <w:rsid w:val="00334A65"/>
    <w:rsid w:val="00347611"/>
    <w:rsid w:val="0035338A"/>
    <w:rsid w:val="00353A3D"/>
    <w:rsid w:val="003543D9"/>
    <w:rsid w:val="0035452B"/>
    <w:rsid w:val="003715DD"/>
    <w:rsid w:val="003A7854"/>
    <w:rsid w:val="003A7EF8"/>
    <w:rsid w:val="003B2BA2"/>
    <w:rsid w:val="003C0DA2"/>
    <w:rsid w:val="003C1479"/>
    <w:rsid w:val="003C215E"/>
    <w:rsid w:val="003D2ECA"/>
    <w:rsid w:val="003D4873"/>
    <w:rsid w:val="003D6766"/>
    <w:rsid w:val="003E7508"/>
    <w:rsid w:val="003F3100"/>
    <w:rsid w:val="00403299"/>
    <w:rsid w:val="004044CB"/>
    <w:rsid w:val="00410A65"/>
    <w:rsid w:val="004173F9"/>
    <w:rsid w:val="00417EA1"/>
    <w:rsid w:val="00421889"/>
    <w:rsid w:val="00423492"/>
    <w:rsid w:val="00423963"/>
    <w:rsid w:val="0042505B"/>
    <w:rsid w:val="004401A7"/>
    <w:rsid w:val="0044247B"/>
    <w:rsid w:val="004442A7"/>
    <w:rsid w:val="004611BF"/>
    <w:rsid w:val="00471B35"/>
    <w:rsid w:val="00473075"/>
    <w:rsid w:val="00480F7D"/>
    <w:rsid w:val="004843C2"/>
    <w:rsid w:val="004875B8"/>
    <w:rsid w:val="004A11D1"/>
    <w:rsid w:val="004A3BB5"/>
    <w:rsid w:val="004A4A22"/>
    <w:rsid w:val="004B1A9B"/>
    <w:rsid w:val="004C08C9"/>
    <w:rsid w:val="004C142D"/>
    <w:rsid w:val="004C1FA6"/>
    <w:rsid w:val="004C331D"/>
    <w:rsid w:val="004C3CE8"/>
    <w:rsid w:val="004D1163"/>
    <w:rsid w:val="004E06F1"/>
    <w:rsid w:val="004E6E40"/>
    <w:rsid w:val="004F0240"/>
    <w:rsid w:val="004F0FAC"/>
    <w:rsid w:val="004F2C41"/>
    <w:rsid w:val="004F4501"/>
    <w:rsid w:val="00502C90"/>
    <w:rsid w:val="005125E7"/>
    <w:rsid w:val="00513A83"/>
    <w:rsid w:val="005219BE"/>
    <w:rsid w:val="005239BD"/>
    <w:rsid w:val="00531E30"/>
    <w:rsid w:val="005356E2"/>
    <w:rsid w:val="00535C94"/>
    <w:rsid w:val="00551BE4"/>
    <w:rsid w:val="00562641"/>
    <w:rsid w:val="00566D6B"/>
    <w:rsid w:val="0057262A"/>
    <w:rsid w:val="00584D77"/>
    <w:rsid w:val="00587451"/>
    <w:rsid w:val="00587590"/>
    <w:rsid w:val="00592C9F"/>
    <w:rsid w:val="005951AA"/>
    <w:rsid w:val="005A38BF"/>
    <w:rsid w:val="005E4BC4"/>
    <w:rsid w:val="005E5B9D"/>
    <w:rsid w:val="005F09DA"/>
    <w:rsid w:val="005F5323"/>
    <w:rsid w:val="00601B70"/>
    <w:rsid w:val="00601E53"/>
    <w:rsid w:val="00602BD1"/>
    <w:rsid w:val="00606243"/>
    <w:rsid w:val="00611265"/>
    <w:rsid w:val="006125A2"/>
    <w:rsid w:val="0061289B"/>
    <w:rsid w:val="00612ACB"/>
    <w:rsid w:val="00626DFD"/>
    <w:rsid w:val="00631A3E"/>
    <w:rsid w:val="00662463"/>
    <w:rsid w:val="00662934"/>
    <w:rsid w:val="00667DFB"/>
    <w:rsid w:val="0067059D"/>
    <w:rsid w:val="006767C2"/>
    <w:rsid w:val="006821CA"/>
    <w:rsid w:val="0068487A"/>
    <w:rsid w:val="0069321C"/>
    <w:rsid w:val="0069633A"/>
    <w:rsid w:val="006A7098"/>
    <w:rsid w:val="006C12FA"/>
    <w:rsid w:val="006C139A"/>
    <w:rsid w:val="006C6207"/>
    <w:rsid w:val="006F3EDA"/>
    <w:rsid w:val="006F4322"/>
    <w:rsid w:val="006F4BE1"/>
    <w:rsid w:val="007026D0"/>
    <w:rsid w:val="007047BC"/>
    <w:rsid w:val="007067B2"/>
    <w:rsid w:val="0071105A"/>
    <w:rsid w:val="00711330"/>
    <w:rsid w:val="00713BE6"/>
    <w:rsid w:val="00716468"/>
    <w:rsid w:val="007168C9"/>
    <w:rsid w:val="00717971"/>
    <w:rsid w:val="007519C0"/>
    <w:rsid w:val="0075210B"/>
    <w:rsid w:val="007539B8"/>
    <w:rsid w:val="0076016D"/>
    <w:rsid w:val="00762A3F"/>
    <w:rsid w:val="007663F5"/>
    <w:rsid w:val="0077544C"/>
    <w:rsid w:val="007B34C1"/>
    <w:rsid w:val="007B7B74"/>
    <w:rsid w:val="007C6026"/>
    <w:rsid w:val="007D29B4"/>
    <w:rsid w:val="007E3D06"/>
    <w:rsid w:val="007E54A9"/>
    <w:rsid w:val="007F750B"/>
    <w:rsid w:val="00805D5A"/>
    <w:rsid w:val="00812F6A"/>
    <w:rsid w:val="0081648B"/>
    <w:rsid w:val="00817A12"/>
    <w:rsid w:val="00825665"/>
    <w:rsid w:val="008256BB"/>
    <w:rsid w:val="00825B80"/>
    <w:rsid w:val="00826F14"/>
    <w:rsid w:val="008318B1"/>
    <w:rsid w:val="00837C13"/>
    <w:rsid w:val="00846268"/>
    <w:rsid w:val="00850F10"/>
    <w:rsid w:val="008570FF"/>
    <w:rsid w:val="008611DF"/>
    <w:rsid w:val="00864CE9"/>
    <w:rsid w:val="00885447"/>
    <w:rsid w:val="00887E30"/>
    <w:rsid w:val="00887E6F"/>
    <w:rsid w:val="00895773"/>
    <w:rsid w:val="008A41C5"/>
    <w:rsid w:val="008B3EF4"/>
    <w:rsid w:val="008B799F"/>
    <w:rsid w:val="008C365A"/>
    <w:rsid w:val="008C46A6"/>
    <w:rsid w:val="008D0DC9"/>
    <w:rsid w:val="008D4A3C"/>
    <w:rsid w:val="008E3E50"/>
    <w:rsid w:val="008F0DCC"/>
    <w:rsid w:val="008F3915"/>
    <w:rsid w:val="00921620"/>
    <w:rsid w:val="00933598"/>
    <w:rsid w:val="00937F1E"/>
    <w:rsid w:val="00941568"/>
    <w:rsid w:val="00941EE9"/>
    <w:rsid w:val="00956671"/>
    <w:rsid w:val="00974C3F"/>
    <w:rsid w:val="009754C1"/>
    <w:rsid w:val="00982799"/>
    <w:rsid w:val="00986B00"/>
    <w:rsid w:val="009871E4"/>
    <w:rsid w:val="009879DB"/>
    <w:rsid w:val="009906CF"/>
    <w:rsid w:val="0099195A"/>
    <w:rsid w:val="009A4C3C"/>
    <w:rsid w:val="009A7E4F"/>
    <w:rsid w:val="009C2122"/>
    <w:rsid w:val="009C3B17"/>
    <w:rsid w:val="009D4010"/>
    <w:rsid w:val="009E0FD1"/>
    <w:rsid w:val="009E78C9"/>
    <w:rsid w:val="00A017AD"/>
    <w:rsid w:val="00A020DC"/>
    <w:rsid w:val="00A0330B"/>
    <w:rsid w:val="00A0568B"/>
    <w:rsid w:val="00A10756"/>
    <w:rsid w:val="00A1545D"/>
    <w:rsid w:val="00A21F28"/>
    <w:rsid w:val="00A243FA"/>
    <w:rsid w:val="00A35A92"/>
    <w:rsid w:val="00A3687F"/>
    <w:rsid w:val="00A41F55"/>
    <w:rsid w:val="00A4332A"/>
    <w:rsid w:val="00A452F6"/>
    <w:rsid w:val="00A46B80"/>
    <w:rsid w:val="00A50938"/>
    <w:rsid w:val="00A51693"/>
    <w:rsid w:val="00A52E75"/>
    <w:rsid w:val="00A5728F"/>
    <w:rsid w:val="00A674A0"/>
    <w:rsid w:val="00A71342"/>
    <w:rsid w:val="00A76C7A"/>
    <w:rsid w:val="00A80E3D"/>
    <w:rsid w:val="00A8522A"/>
    <w:rsid w:val="00AA4AE5"/>
    <w:rsid w:val="00AA506F"/>
    <w:rsid w:val="00AB7079"/>
    <w:rsid w:val="00AC3F13"/>
    <w:rsid w:val="00AC604D"/>
    <w:rsid w:val="00AC6A7C"/>
    <w:rsid w:val="00AE0659"/>
    <w:rsid w:val="00AE1249"/>
    <w:rsid w:val="00AE5C0F"/>
    <w:rsid w:val="00AE7C62"/>
    <w:rsid w:val="00AF180F"/>
    <w:rsid w:val="00AF56DC"/>
    <w:rsid w:val="00AF7BF5"/>
    <w:rsid w:val="00AF7C6F"/>
    <w:rsid w:val="00B10BBA"/>
    <w:rsid w:val="00B14F36"/>
    <w:rsid w:val="00B23BEA"/>
    <w:rsid w:val="00B30A02"/>
    <w:rsid w:val="00B3699A"/>
    <w:rsid w:val="00B40C56"/>
    <w:rsid w:val="00B507B6"/>
    <w:rsid w:val="00B551A6"/>
    <w:rsid w:val="00B5697A"/>
    <w:rsid w:val="00B60C35"/>
    <w:rsid w:val="00B6250A"/>
    <w:rsid w:val="00B70E4A"/>
    <w:rsid w:val="00B72698"/>
    <w:rsid w:val="00B7417E"/>
    <w:rsid w:val="00B744D0"/>
    <w:rsid w:val="00B77C5A"/>
    <w:rsid w:val="00B80872"/>
    <w:rsid w:val="00B827DE"/>
    <w:rsid w:val="00B91DEF"/>
    <w:rsid w:val="00B926F1"/>
    <w:rsid w:val="00B96D8A"/>
    <w:rsid w:val="00BA7A2D"/>
    <w:rsid w:val="00BB6673"/>
    <w:rsid w:val="00BC5977"/>
    <w:rsid w:val="00BC6D89"/>
    <w:rsid w:val="00BE6424"/>
    <w:rsid w:val="00BF3A0F"/>
    <w:rsid w:val="00C02E77"/>
    <w:rsid w:val="00C204E4"/>
    <w:rsid w:val="00C20EB3"/>
    <w:rsid w:val="00C25467"/>
    <w:rsid w:val="00C51336"/>
    <w:rsid w:val="00C51B81"/>
    <w:rsid w:val="00C527A9"/>
    <w:rsid w:val="00C52A2B"/>
    <w:rsid w:val="00C5536E"/>
    <w:rsid w:val="00C602F9"/>
    <w:rsid w:val="00C6084A"/>
    <w:rsid w:val="00C67DBE"/>
    <w:rsid w:val="00C814DC"/>
    <w:rsid w:val="00C82D8A"/>
    <w:rsid w:val="00C842C1"/>
    <w:rsid w:val="00C863D8"/>
    <w:rsid w:val="00CA4E30"/>
    <w:rsid w:val="00CB75EC"/>
    <w:rsid w:val="00CB7679"/>
    <w:rsid w:val="00CC7CD2"/>
    <w:rsid w:val="00CD1871"/>
    <w:rsid w:val="00CD384A"/>
    <w:rsid w:val="00CE47DF"/>
    <w:rsid w:val="00D216A9"/>
    <w:rsid w:val="00D24F03"/>
    <w:rsid w:val="00D30EF6"/>
    <w:rsid w:val="00D31B0C"/>
    <w:rsid w:val="00D349B5"/>
    <w:rsid w:val="00D431AB"/>
    <w:rsid w:val="00D52CFF"/>
    <w:rsid w:val="00D53EFB"/>
    <w:rsid w:val="00D5753B"/>
    <w:rsid w:val="00D63AD1"/>
    <w:rsid w:val="00D71ADB"/>
    <w:rsid w:val="00D73114"/>
    <w:rsid w:val="00D7518E"/>
    <w:rsid w:val="00D84210"/>
    <w:rsid w:val="00D97A55"/>
    <w:rsid w:val="00D97F8B"/>
    <w:rsid w:val="00DA36C4"/>
    <w:rsid w:val="00DB7627"/>
    <w:rsid w:val="00DC1C8F"/>
    <w:rsid w:val="00DC46D7"/>
    <w:rsid w:val="00DC4BE9"/>
    <w:rsid w:val="00DE1658"/>
    <w:rsid w:val="00DF360A"/>
    <w:rsid w:val="00DF390D"/>
    <w:rsid w:val="00E05985"/>
    <w:rsid w:val="00E1081F"/>
    <w:rsid w:val="00E15103"/>
    <w:rsid w:val="00E17A59"/>
    <w:rsid w:val="00E272E1"/>
    <w:rsid w:val="00E337F8"/>
    <w:rsid w:val="00E35368"/>
    <w:rsid w:val="00E4009D"/>
    <w:rsid w:val="00E52F8D"/>
    <w:rsid w:val="00E5558A"/>
    <w:rsid w:val="00E56031"/>
    <w:rsid w:val="00E63061"/>
    <w:rsid w:val="00E638DE"/>
    <w:rsid w:val="00E77442"/>
    <w:rsid w:val="00E909AF"/>
    <w:rsid w:val="00EA2AD1"/>
    <w:rsid w:val="00EA6537"/>
    <w:rsid w:val="00EA6DCA"/>
    <w:rsid w:val="00EB2D28"/>
    <w:rsid w:val="00EB2E0A"/>
    <w:rsid w:val="00ED016E"/>
    <w:rsid w:val="00ED2056"/>
    <w:rsid w:val="00EE3C2E"/>
    <w:rsid w:val="00EE7BE4"/>
    <w:rsid w:val="00EF5B05"/>
    <w:rsid w:val="00F036C6"/>
    <w:rsid w:val="00F0724D"/>
    <w:rsid w:val="00F15998"/>
    <w:rsid w:val="00F2463D"/>
    <w:rsid w:val="00F44295"/>
    <w:rsid w:val="00F50648"/>
    <w:rsid w:val="00F51127"/>
    <w:rsid w:val="00F514A3"/>
    <w:rsid w:val="00F5336B"/>
    <w:rsid w:val="00F53BAC"/>
    <w:rsid w:val="00F57435"/>
    <w:rsid w:val="00F62374"/>
    <w:rsid w:val="00F81B39"/>
    <w:rsid w:val="00F87F68"/>
    <w:rsid w:val="00F95B5C"/>
    <w:rsid w:val="00FA3EE9"/>
    <w:rsid w:val="00FB2962"/>
    <w:rsid w:val="00FB4C10"/>
    <w:rsid w:val="00FB7F0E"/>
    <w:rsid w:val="00FC136B"/>
    <w:rsid w:val="00FD46F0"/>
    <w:rsid w:val="00FE2BD1"/>
    <w:rsid w:val="00FE61F7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5A"/>
  </w:style>
  <w:style w:type="paragraph" w:styleId="1">
    <w:name w:val="heading 1"/>
    <w:basedOn w:val="a"/>
    <w:next w:val="a"/>
    <w:link w:val="10"/>
    <w:qFormat/>
    <w:rsid w:val="00B96D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  <w:style w:type="paragraph" w:styleId="2">
    <w:name w:val="Body Text Indent 2"/>
    <w:basedOn w:val="a"/>
    <w:link w:val="20"/>
    <w:unhideWhenUsed/>
    <w:rsid w:val="00BC6D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6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08747A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08747A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08747A"/>
  </w:style>
  <w:style w:type="character" w:customStyle="1" w:styleId="10">
    <w:name w:val="Заголовок 1 Знак"/>
    <w:basedOn w:val="a0"/>
    <w:link w:val="1"/>
    <w:rsid w:val="00B96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96D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B96D8A"/>
    <w:rPr>
      <w:color w:val="0066D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11</cp:revision>
  <dcterms:created xsi:type="dcterms:W3CDTF">2017-08-13T05:17:00Z</dcterms:created>
  <dcterms:modified xsi:type="dcterms:W3CDTF">2017-10-19T16:17:00Z</dcterms:modified>
</cp:coreProperties>
</file>