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1C" w:rsidRDefault="005A4B1C" w:rsidP="005A4B1C">
      <w:pPr>
        <w:pStyle w:val="a3"/>
        <w:tabs>
          <w:tab w:val="left" w:pos="11835"/>
        </w:tabs>
        <w:rPr>
          <w:rFonts w:ascii="Times New Roman" w:hAnsi="Times New Roman"/>
        </w:rPr>
      </w:pPr>
      <w:r>
        <w:rPr>
          <w:rFonts w:ascii="Times New Roman" w:hAnsi="Times New Roman"/>
        </w:rPr>
        <w:t>ПЛАН РАБОТЫ</w:t>
      </w:r>
    </w:p>
    <w:p w:rsidR="005A4B1C" w:rsidRPr="00B43CBD" w:rsidRDefault="005A4B1C" w:rsidP="005A4B1C">
      <w:pPr>
        <w:pStyle w:val="a3"/>
        <w:tabs>
          <w:tab w:val="left" w:pos="11835"/>
        </w:tabs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B43CBD">
        <w:rPr>
          <w:rFonts w:ascii="Times New Roman" w:hAnsi="Times New Roman"/>
        </w:rPr>
        <w:t xml:space="preserve">есурсного центра </w:t>
      </w:r>
      <w:r>
        <w:rPr>
          <w:rFonts w:ascii="Times New Roman" w:hAnsi="Times New Roman"/>
        </w:rPr>
        <w:t>«Перспектива» по подготовке специалистов для отрасли общественного питания  ГБПОУ КК «Армавирский техникум технологии и сервиса»</w:t>
      </w:r>
    </w:p>
    <w:p w:rsidR="005A4B1C" w:rsidRDefault="005A4B1C" w:rsidP="005A4B1C">
      <w:pPr>
        <w:tabs>
          <w:tab w:val="center" w:pos="7285"/>
          <w:tab w:val="left" w:pos="134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CB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2017-2018 учебный год.</w:t>
      </w:r>
    </w:p>
    <w:tbl>
      <w:tblPr>
        <w:tblStyle w:val="a5"/>
        <w:tblW w:w="0" w:type="auto"/>
        <w:tblLayout w:type="fixed"/>
        <w:tblLook w:val="04A0"/>
      </w:tblPr>
      <w:tblGrid>
        <w:gridCol w:w="541"/>
        <w:gridCol w:w="3962"/>
        <w:gridCol w:w="1417"/>
        <w:gridCol w:w="2126"/>
        <w:gridCol w:w="1525"/>
      </w:tblGrid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62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417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25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A4B1C" w:rsidRPr="003545D4" w:rsidRDefault="005A4B1C" w:rsidP="00DB5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нормативной документации, регламентирующей деятельность Ресурсного центра.</w:t>
            </w:r>
          </w:p>
        </w:tc>
        <w:tc>
          <w:tcPr>
            <w:tcW w:w="1417" w:type="dxa"/>
          </w:tcPr>
          <w:p w:rsidR="005A4B1C" w:rsidRPr="009375AA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A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</w:tcPr>
          <w:p w:rsidR="005A4B1C" w:rsidRPr="009375AA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A">
              <w:rPr>
                <w:rFonts w:ascii="Times New Roman" w:hAnsi="Times New Roman"/>
                <w:sz w:val="24"/>
                <w:szCs w:val="24"/>
              </w:rPr>
              <w:t>Руководитель РЦ</w:t>
            </w: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E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утверждение плана работы РЦ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7-2018 учебный</w:t>
            </w:r>
            <w:r w:rsidRPr="00BD4E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5A4B1C" w:rsidRPr="009375AA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A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</w:tcPr>
          <w:p w:rsidR="005A4B1C" w:rsidRDefault="005A4B1C" w:rsidP="00DB55C2">
            <w:pPr>
              <w:pStyle w:val="a6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учебной работе</w:t>
            </w:r>
          </w:p>
          <w:p w:rsidR="005A4B1C" w:rsidRPr="002D4903" w:rsidRDefault="005A4B1C" w:rsidP="00DB55C2">
            <w:pPr>
              <w:tabs>
                <w:tab w:val="left" w:pos="389"/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903">
              <w:rPr>
                <w:rFonts w:ascii="Times New Roman" w:hAnsi="Times New Roman"/>
                <w:sz w:val="24"/>
                <w:szCs w:val="24"/>
              </w:rPr>
              <w:t>Руководитель РЦ</w:t>
            </w: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A4B1C" w:rsidRPr="002D4903" w:rsidRDefault="005A4B1C" w:rsidP="00DB55C2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9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экскурсии по  ресурсному центру для первокурсников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D490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материальной базой 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центра</w:t>
            </w:r>
            <w:r w:rsidRPr="002D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4B1C" w:rsidRPr="009375AA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Зам. по учебной работе</w:t>
            </w:r>
          </w:p>
          <w:p w:rsidR="005A4B1C" w:rsidRPr="00BD4E37" w:rsidRDefault="005A4B1C" w:rsidP="00DB55C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A4B1C" w:rsidRPr="003545D4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 xml:space="preserve">Заключение договоров о совместной  деятельности </w:t>
            </w:r>
            <w:r>
              <w:rPr>
                <w:rFonts w:ascii="Times New Roman" w:hAnsi="Times New Roman"/>
              </w:rPr>
              <w:t xml:space="preserve"> </w:t>
            </w:r>
            <w:r w:rsidRPr="00BD4E37">
              <w:rPr>
                <w:rFonts w:ascii="Times New Roman" w:hAnsi="Times New Roman"/>
              </w:rPr>
              <w:t xml:space="preserve"> ресурсного центра с работодателями</w:t>
            </w:r>
            <w:r>
              <w:rPr>
                <w:rFonts w:ascii="Times New Roman" w:hAnsi="Times New Roman"/>
              </w:rPr>
              <w:t xml:space="preserve"> и социальными партнёрами</w:t>
            </w:r>
            <w:r w:rsidRPr="00BD4E3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5A4B1C" w:rsidRPr="009375AA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9375AA" w:rsidRDefault="005A4B1C" w:rsidP="00DB55C2">
            <w:pPr>
              <w:tabs>
                <w:tab w:val="left" w:pos="259"/>
                <w:tab w:val="center" w:pos="7285"/>
                <w:tab w:val="left" w:pos="13410"/>
              </w:tabs>
              <w:rPr>
                <w:rFonts w:ascii="Times New Roman" w:hAnsi="Times New Roman"/>
                <w:sz w:val="24"/>
                <w:szCs w:val="24"/>
              </w:rPr>
            </w:pPr>
            <w:r w:rsidRPr="009375AA"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5A4B1C" w:rsidRDefault="005A4B1C" w:rsidP="00DB55C2">
            <w:pPr>
              <w:tabs>
                <w:tab w:val="left" w:pos="259"/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A">
              <w:rPr>
                <w:rFonts w:ascii="Times New Roman" w:hAnsi="Times New Roman"/>
                <w:sz w:val="24"/>
                <w:szCs w:val="24"/>
              </w:rPr>
              <w:t>Руководитель РЦ</w:t>
            </w: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A4B1C" w:rsidRPr="009375AA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работодателей для экспертизы ОПОП по профессиям и специальностям.</w:t>
            </w:r>
          </w:p>
        </w:tc>
        <w:tc>
          <w:tcPr>
            <w:tcW w:w="1417" w:type="dxa"/>
          </w:tcPr>
          <w:p w:rsidR="005A4B1C" w:rsidRPr="009375AA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Зам. по учебной работе</w:t>
            </w:r>
          </w:p>
          <w:p w:rsidR="005A4B1C" w:rsidRPr="002D4903" w:rsidRDefault="005A4B1C" w:rsidP="00DB55C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A4B1C" w:rsidRPr="009375AA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A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вариативной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  <w:r w:rsidRPr="009375AA">
              <w:rPr>
                <w:rFonts w:ascii="Times New Roman" w:hAnsi="Times New Roman"/>
                <w:sz w:val="24"/>
                <w:szCs w:val="24"/>
              </w:rPr>
              <w:t>в ОПОП в соответствии с пожеланиями работодателей</w:t>
            </w:r>
          </w:p>
        </w:tc>
        <w:tc>
          <w:tcPr>
            <w:tcW w:w="1417" w:type="dxa"/>
          </w:tcPr>
          <w:p w:rsidR="005A4B1C" w:rsidRPr="009375AA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Зам. по учебной работе</w:t>
            </w:r>
          </w:p>
          <w:p w:rsidR="005A4B1C" w:rsidRPr="002D4903" w:rsidRDefault="005A4B1C" w:rsidP="00DB55C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62" w:type="dxa"/>
          </w:tcPr>
          <w:p w:rsidR="005A4B1C" w:rsidRPr="009375AA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Олимпиады профессионального мастерства среди студентов выпускных групп специальностей «Технология продукции общественного питания»,  «Технология хлебопродуктов».</w:t>
            </w:r>
          </w:p>
        </w:tc>
        <w:tc>
          <w:tcPr>
            <w:tcW w:w="1417" w:type="dxa"/>
          </w:tcPr>
          <w:p w:rsidR="005A4B1C" w:rsidRPr="009375AA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и мастера </w:t>
            </w:r>
          </w:p>
          <w:p w:rsidR="005A4B1C" w:rsidRPr="00BD4E37" w:rsidRDefault="005A4B1C" w:rsidP="00DB55C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962" w:type="dxa"/>
          </w:tcPr>
          <w:p w:rsidR="005A4B1C" w:rsidRPr="009375AA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9375AA">
              <w:rPr>
                <w:rFonts w:ascii="Times New Roman" w:hAnsi="Times New Roman"/>
              </w:rPr>
              <w:t>Проведение конференций по итогам производственной практики с участием работодателей.</w:t>
            </w:r>
          </w:p>
        </w:tc>
        <w:tc>
          <w:tcPr>
            <w:tcW w:w="1417" w:type="dxa"/>
          </w:tcPr>
          <w:p w:rsidR="005A4B1C" w:rsidRPr="009375AA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Зам. по учебной работе</w:t>
            </w:r>
          </w:p>
          <w:p w:rsidR="005A4B1C" w:rsidRPr="007F12EB" w:rsidRDefault="005A4B1C" w:rsidP="00DB55C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962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E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повышения квалификации  педагогических работников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том числе на базе работодателей). Формирование заявок на повышение квалификации.</w:t>
            </w:r>
          </w:p>
        </w:tc>
        <w:tc>
          <w:tcPr>
            <w:tcW w:w="1417" w:type="dxa"/>
          </w:tcPr>
          <w:p w:rsidR="005A4B1C" w:rsidRPr="009375AA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9375AA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A">
              <w:rPr>
                <w:rFonts w:ascii="Times New Roman" w:hAnsi="Times New Roman"/>
                <w:sz w:val="24"/>
                <w:szCs w:val="24"/>
              </w:rPr>
              <w:t>Руководитель РЦ</w:t>
            </w: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962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E2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договоров о прохождении стажировок преподавателей спецдисциплин и мастеров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 практики </w:t>
            </w:r>
            <w:r w:rsidRPr="00993E21">
              <w:rPr>
                <w:rFonts w:ascii="Times New Roman" w:hAnsi="Times New Roman" w:cs="Times New Roman"/>
                <w:sz w:val="24"/>
                <w:szCs w:val="24"/>
              </w:rPr>
              <w:t>на базе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Ресурсного центра</w:t>
            </w:r>
            <w:r w:rsidRPr="0099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9375AA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5AA">
              <w:rPr>
                <w:rFonts w:ascii="Times New Roman" w:hAnsi="Times New Roman"/>
                <w:sz w:val="24"/>
                <w:szCs w:val="24"/>
              </w:rPr>
              <w:t>Руководитель РЦ</w:t>
            </w: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E37">
              <w:rPr>
                <w:rFonts w:ascii="Times New Roman" w:hAnsi="Times New Roman"/>
                <w:sz w:val="24"/>
                <w:szCs w:val="24"/>
              </w:rPr>
              <w:t xml:space="preserve">Посещение образовательных учреждений по информированию </w:t>
            </w:r>
            <w:r w:rsidRPr="00BD4E37">
              <w:rPr>
                <w:rFonts w:ascii="Times New Roman" w:hAnsi="Times New Roman"/>
                <w:sz w:val="24"/>
                <w:szCs w:val="24"/>
              </w:rPr>
              <w:lastRenderedPageBreak/>
              <w:t>об образовательных услугах, оказываемых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417" w:type="dxa"/>
          </w:tcPr>
          <w:p w:rsidR="005A4B1C" w:rsidRPr="00E92942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9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 w:rsidRPr="00E92942">
              <w:rPr>
                <w:rFonts w:ascii="Times New Roman" w:hAnsi="Times New Roman"/>
              </w:rPr>
              <w:t>Педагог-психолог</w:t>
            </w:r>
            <w:r w:rsidRPr="00BD4E37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ураторы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lastRenderedPageBreak/>
              <w:t xml:space="preserve">Мастера </w:t>
            </w:r>
            <w:proofErr w:type="gramStart"/>
            <w:r w:rsidRPr="00BD4E37">
              <w:rPr>
                <w:rFonts w:ascii="Times New Roman" w:hAnsi="Times New Roman"/>
              </w:rPr>
              <w:t>п</w:t>
            </w:r>
            <w:proofErr w:type="gramEnd"/>
            <w:r w:rsidRPr="00BD4E37">
              <w:rPr>
                <w:rFonts w:ascii="Times New Roman" w:hAnsi="Times New Roman"/>
              </w:rPr>
              <w:t>/о</w:t>
            </w:r>
          </w:p>
          <w:p w:rsidR="005A4B1C" w:rsidRPr="00E92942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5A4B1C" w:rsidRDefault="005A4B1C" w:rsidP="00DB55C2">
            <w:pPr>
              <w:tabs>
                <w:tab w:val="left" w:pos="245"/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информационных выставках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края.</w:t>
            </w:r>
          </w:p>
        </w:tc>
        <w:tc>
          <w:tcPr>
            <w:tcW w:w="1417" w:type="dxa"/>
          </w:tcPr>
          <w:p w:rsidR="005A4B1C" w:rsidRPr="00E92942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ураторы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 xml:space="preserve">Мастера </w:t>
            </w:r>
            <w:proofErr w:type="gramStart"/>
            <w:r w:rsidRPr="00BD4E37">
              <w:rPr>
                <w:rFonts w:ascii="Times New Roman" w:hAnsi="Times New Roman"/>
              </w:rPr>
              <w:t>п</w:t>
            </w:r>
            <w:proofErr w:type="gramEnd"/>
            <w:r w:rsidRPr="00BD4E37">
              <w:rPr>
                <w:rFonts w:ascii="Times New Roman" w:hAnsi="Times New Roman"/>
              </w:rPr>
              <w:t>/о</w:t>
            </w:r>
          </w:p>
          <w:p w:rsidR="005A4B1C" w:rsidRPr="00E92942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5A4B1C" w:rsidRPr="00011C08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 xml:space="preserve">Проведение совместно с ЦЗН «Урока занятости» для </w:t>
            </w:r>
            <w:proofErr w:type="gramStart"/>
            <w:r w:rsidRPr="00BD4E37">
              <w:rPr>
                <w:rFonts w:ascii="Times New Roman" w:hAnsi="Times New Roman"/>
              </w:rPr>
              <w:t>обучающихся</w:t>
            </w:r>
            <w:proofErr w:type="gramEnd"/>
            <w:r w:rsidRPr="00BD4E3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7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</w:tcPr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011C08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5A4B1C" w:rsidRPr="00B03166" w:rsidRDefault="005A4B1C" w:rsidP="00DB5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37">
              <w:rPr>
                <w:rFonts w:ascii="Times New Roman" w:hAnsi="Times New Roman"/>
                <w:sz w:val="24"/>
                <w:szCs w:val="24"/>
              </w:rPr>
              <w:t>Организация встреч выпускников с работодателями, посещение ярмарок вакансий рабочих мест и других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тий</w:t>
            </w:r>
            <w:r w:rsidRPr="00BD4E37">
              <w:rPr>
                <w:rFonts w:ascii="Times New Roman" w:hAnsi="Times New Roman"/>
                <w:sz w:val="24"/>
                <w:szCs w:val="24"/>
              </w:rPr>
              <w:t xml:space="preserve">, проводимых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Центром </w:t>
            </w:r>
            <w:r w:rsidRPr="00BD4E37">
              <w:rPr>
                <w:rFonts w:ascii="Times New Roman" w:hAnsi="Times New Roman"/>
                <w:sz w:val="24"/>
                <w:szCs w:val="24"/>
              </w:rPr>
              <w:t>занятости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E37">
              <w:rPr>
                <w:rFonts w:ascii="Times New Roman" w:hAnsi="Times New Roman"/>
                <w:sz w:val="24"/>
                <w:szCs w:val="24"/>
              </w:rPr>
              <w:t xml:space="preserve">населения. </w:t>
            </w:r>
          </w:p>
        </w:tc>
        <w:tc>
          <w:tcPr>
            <w:tcW w:w="1417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94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BD4E37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ураторы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 xml:space="preserve">Мастера </w:t>
            </w:r>
            <w:proofErr w:type="gramStart"/>
            <w:r w:rsidRPr="00BD4E37">
              <w:rPr>
                <w:rFonts w:ascii="Times New Roman" w:hAnsi="Times New Roman"/>
              </w:rPr>
              <w:t>п</w:t>
            </w:r>
            <w:proofErr w:type="gramEnd"/>
            <w:r w:rsidRPr="00BD4E37">
              <w:rPr>
                <w:rFonts w:ascii="Times New Roman" w:hAnsi="Times New Roman"/>
              </w:rPr>
              <w:t>/о</w:t>
            </w:r>
          </w:p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участие в отборочных соревнованиях регионального  чемпионата профессионального мастерства по стандарту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7F6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</w:t>
            </w:r>
            <w:r w:rsidRPr="007F68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«Молодые профессионалы».</w:t>
            </w:r>
          </w:p>
        </w:tc>
        <w:tc>
          <w:tcPr>
            <w:tcW w:w="1417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</w:t>
            </w:r>
          </w:p>
        </w:tc>
        <w:tc>
          <w:tcPr>
            <w:tcW w:w="2126" w:type="dxa"/>
          </w:tcPr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BD4E37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</w:t>
            </w:r>
          </w:p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5A4B1C" w:rsidRPr="00E92942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   мастер – класса «Новые технологии в оформлении  сложных блюд»  совместно с работодателями - выпускниками техникума</w:t>
            </w:r>
          </w:p>
        </w:tc>
        <w:tc>
          <w:tcPr>
            <w:tcW w:w="1417" w:type="dxa"/>
          </w:tcPr>
          <w:p w:rsidR="005A4B1C" w:rsidRPr="008D2B57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Зам. по учебной работе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 мастера  учебной практики</w:t>
            </w:r>
          </w:p>
        </w:tc>
        <w:tc>
          <w:tcPr>
            <w:tcW w:w="1525" w:type="dxa"/>
          </w:tcPr>
          <w:p w:rsidR="005A4B1C" w:rsidRPr="00E92942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62" w:type="dxa"/>
          </w:tcPr>
          <w:p w:rsidR="005A4B1C" w:rsidRPr="00B03166" w:rsidRDefault="005A4B1C" w:rsidP="00DB55C2">
            <w:pPr>
              <w:tabs>
                <w:tab w:val="left" w:pos="216"/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166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Недель</w:t>
            </w:r>
            <w:r w:rsidRPr="00B03166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по профессиям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специальностям «Повар, кондитер», «Пекарь».</w:t>
            </w:r>
          </w:p>
        </w:tc>
        <w:tc>
          <w:tcPr>
            <w:tcW w:w="1417" w:type="dxa"/>
          </w:tcPr>
          <w:p w:rsidR="005A4B1C" w:rsidRPr="00B03166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5A4B1C" w:rsidRDefault="005A4B1C" w:rsidP="00DB55C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BD4E37" w:rsidRDefault="005A4B1C" w:rsidP="00DB55C2">
            <w:pPr>
              <w:pStyle w:val="a6"/>
              <w:jc w:val="both"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>Преподаватели</w:t>
            </w:r>
          </w:p>
          <w:p w:rsidR="005A4B1C" w:rsidRPr="00BD4E37" w:rsidRDefault="005A4B1C" w:rsidP="00DB55C2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5A4B1C" w:rsidRPr="00E92942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962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166">
              <w:rPr>
                <w:rFonts w:ascii="Times New Roman" w:hAnsi="Times New Roman"/>
                <w:sz w:val="24"/>
                <w:szCs w:val="24"/>
              </w:rPr>
              <w:t xml:space="preserve">Участие преподавателей и обучающихся в </w:t>
            </w:r>
            <w:r>
              <w:rPr>
                <w:rFonts w:ascii="Times New Roman" w:hAnsi="Times New Roman"/>
                <w:sz w:val="24"/>
                <w:szCs w:val="24"/>
              </w:rPr>
              <w:t>краевых</w:t>
            </w:r>
            <w:r w:rsidRPr="00B03166">
              <w:rPr>
                <w:rFonts w:ascii="Times New Roman" w:hAnsi="Times New Roman"/>
                <w:sz w:val="24"/>
                <w:szCs w:val="24"/>
              </w:rPr>
              <w:t xml:space="preserve"> конкурсах профессионального мастерства.</w:t>
            </w:r>
          </w:p>
        </w:tc>
        <w:tc>
          <w:tcPr>
            <w:tcW w:w="1417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94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Зам. по учебной работе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BD4E37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</w:t>
            </w:r>
          </w:p>
          <w:p w:rsidR="005A4B1C" w:rsidRPr="007F68D3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 xml:space="preserve">Мастера </w:t>
            </w:r>
            <w:proofErr w:type="gramStart"/>
            <w:r w:rsidRPr="00BD4E37">
              <w:rPr>
                <w:rFonts w:ascii="Times New Roman" w:hAnsi="Times New Roman"/>
              </w:rPr>
              <w:t>п</w:t>
            </w:r>
            <w:proofErr w:type="gramEnd"/>
            <w:r w:rsidRPr="00BD4E37">
              <w:rPr>
                <w:rFonts w:ascii="Times New Roman" w:hAnsi="Times New Roman"/>
              </w:rPr>
              <w:t>/о</w:t>
            </w: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962" w:type="dxa"/>
          </w:tcPr>
          <w:p w:rsidR="005A4B1C" w:rsidRPr="00011C08" w:rsidRDefault="005A4B1C" w:rsidP="00DB55C2">
            <w:pPr>
              <w:rPr>
                <w:rFonts w:ascii="Times New Roman" w:hAnsi="Times New Roman"/>
                <w:sz w:val="24"/>
                <w:szCs w:val="24"/>
              </w:rPr>
            </w:pPr>
            <w:r w:rsidRPr="00BD4E37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информационной картотеки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E37">
              <w:rPr>
                <w:rFonts w:ascii="Times New Roman" w:hAnsi="Times New Roman"/>
                <w:sz w:val="24"/>
                <w:szCs w:val="24"/>
              </w:rPr>
              <w:t xml:space="preserve"> о профессиональном продвижении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E37">
              <w:rPr>
                <w:rFonts w:ascii="Times New Roman" w:hAnsi="Times New Roman"/>
                <w:sz w:val="24"/>
                <w:szCs w:val="24"/>
              </w:rPr>
              <w:t>выпускников техникума.</w:t>
            </w:r>
          </w:p>
        </w:tc>
        <w:tc>
          <w:tcPr>
            <w:tcW w:w="1417" w:type="dxa"/>
          </w:tcPr>
          <w:p w:rsidR="005A4B1C" w:rsidRDefault="005A4B1C" w:rsidP="00DB55C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Зам. по учебной работе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011C08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/>
                <w:sz w:val="24"/>
                <w:szCs w:val="24"/>
              </w:rPr>
            </w:pPr>
            <w:r w:rsidRPr="00011C08">
              <w:rPr>
                <w:rFonts w:ascii="Times New Roman" w:hAnsi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25" w:type="dxa"/>
          </w:tcPr>
          <w:p w:rsidR="005A4B1C" w:rsidRPr="00BD4E37" w:rsidRDefault="005A4B1C" w:rsidP="00DB55C2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5D4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962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студентов  для участия в территориальном этапе краевой олимпиады профессионального мастерства профессии «Повар, кондитер».</w:t>
            </w:r>
          </w:p>
        </w:tc>
        <w:tc>
          <w:tcPr>
            <w:tcW w:w="1417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Зам. по учебной работе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 мастера  учебной практики</w:t>
            </w:r>
          </w:p>
        </w:tc>
        <w:tc>
          <w:tcPr>
            <w:tcW w:w="1525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962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   мастер – класса «Новые технологии в оформлении  сложных блюд»  совместно с работодателями - выпускниками техникума</w:t>
            </w:r>
          </w:p>
        </w:tc>
        <w:tc>
          <w:tcPr>
            <w:tcW w:w="1417" w:type="dxa"/>
          </w:tcPr>
          <w:p w:rsidR="005A4B1C" w:rsidRPr="00EB05D3" w:rsidRDefault="003E7055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  <w:r w:rsidRPr="00EB0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4B1C" w:rsidRPr="00EB05D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Зам. по учебной работе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 мастера  учебной практики</w:t>
            </w:r>
          </w:p>
        </w:tc>
        <w:tc>
          <w:tcPr>
            <w:tcW w:w="1525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962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предпрофессиональных практических семинаров</w:t>
            </w:r>
            <w:r w:rsidR="003E70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 xml:space="preserve">Зам. по учебной </w:t>
            </w:r>
            <w:r w:rsidRPr="00BD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62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мастер – классов для преподавателей и обучающихся по внедрению в производство современных рецептур европейских десертов.</w:t>
            </w:r>
          </w:p>
        </w:tc>
        <w:tc>
          <w:tcPr>
            <w:tcW w:w="1417" w:type="dxa"/>
          </w:tcPr>
          <w:p w:rsidR="005A4B1C" w:rsidRPr="009560B1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Зам. по учебной работе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BD4E37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962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круглого стола на тему: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Импортозамещение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кулинарии» с участием работодателей и социальных партнеров.</w:t>
            </w:r>
          </w:p>
        </w:tc>
        <w:tc>
          <w:tcPr>
            <w:tcW w:w="1417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Зам. по учебной работе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962" w:type="dxa"/>
          </w:tcPr>
          <w:p w:rsidR="005A4B1C" w:rsidRPr="00BD4E37" w:rsidRDefault="005A4B1C" w:rsidP="00DB55C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Фестиваля Православной кухни с приглашением работодателей и образовательных учреждений. </w:t>
            </w:r>
          </w:p>
        </w:tc>
        <w:tc>
          <w:tcPr>
            <w:tcW w:w="1417" w:type="dxa"/>
          </w:tcPr>
          <w:p w:rsidR="005A4B1C" w:rsidRPr="009560B1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Зам. по учебной работе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BD4E37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962" w:type="dxa"/>
          </w:tcPr>
          <w:p w:rsidR="005A4B1C" w:rsidRPr="009375AA" w:rsidRDefault="005A4B1C" w:rsidP="00DB55C2">
            <w:pPr>
              <w:pStyle w:val="a6"/>
              <w:tabs>
                <w:tab w:val="num" w:pos="432"/>
              </w:tabs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>Организация и проведения Дня открытых дверей для обучающихся школ.</w:t>
            </w:r>
          </w:p>
        </w:tc>
        <w:tc>
          <w:tcPr>
            <w:tcW w:w="1417" w:type="dxa"/>
          </w:tcPr>
          <w:p w:rsidR="005A4B1C" w:rsidRPr="00E92942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2942">
              <w:rPr>
                <w:rFonts w:ascii="Times New Roman" w:hAnsi="Times New Roman" w:cs="Times New Roman"/>
                <w:bCs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BD4E37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ураторы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 xml:space="preserve">Мастера </w:t>
            </w:r>
            <w:proofErr w:type="gramStart"/>
            <w:r w:rsidRPr="00BD4E37">
              <w:rPr>
                <w:rFonts w:ascii="Times New Roman" w:hAnsi="Times New Roman"/>
              </w:rPr>
              <w:t>п</w:t>
            </w:r>
            <w:proofErr w:type="gramEnd"/>
            <w:r w:rsidRPr="00BD4E37">
              <w:rPr>
                <w:rFonts w:ascii="Times New Roman" w:hAnsi="Times New Roman"/>
              </w:rPr>
              <w:t>/о</w:t>
            </w:r>
          </w:p>
          <w:p w:rsidR="005A4B1C" w:rsidRPr="00E92942" w:rsidRDefault="005A4B1C" w:rsidP="00DB55C2">
            <w:pPr>
              <w:tabs>
                <w:tab w:val="center" w:pos="7285"/>
                <w:tab w:val="left" w:pos="1341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94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5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5A4B1C" w:rsidTr="00DB55C2">
        <w:tc>
          <w:tcPr>
            <w:tcW w:w="541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962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занятий курсов дополнительного образования «Бармен»,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«Основы кулинарного мастерства».</w:t>
            </w:r>
          </w:p>
        </w:tc>
        <w:tc>
          <w:tcPr>
            <w:tcW w:w="1417" w:type="dxa"/>
          </w:tcPr>
          <w:p w:rsidR="005A4B1C" w:rsidRPr="00C601AF" w:rsidRDefault="005A4B1C" w:rsidP="00DB55C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Зам. по учебной работе</w:t>
            </w:r>
          </w:p>
          <w:p w:rsidR="005A4B1C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</w:tc>
        <w:tc>
          <w:tcPr>
            <w:tcW w:w="1525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962" w:type="dxa"/>
          </w:tcPr>
          <w:p w:rsidR="005A4B1C" w:rsidRPr="009560B1" w:rsidRDefault="005A4B1C" w:rsidP="00DB55C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E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учебно-методической базы РЦ с учетом меняющихся требований рынка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D4E37">
              <w:rPr>
                <w:rFonts w:ascii="Times New Roman" w:hAnsi="Times New Roman"/>
              </w:rPr>
              <w:t xml:space="preserve"> </w:t>
            </w:r>
            <w:r w:rsidRPr="009560B1">
              <w:rPr>
                <w:rFonts w:ascii="Times New Roman" w:hAnsi="Times New Roman"/>
                <w:sz w:val="24"/>
                <w:szCs w:val="24"/>
              </w:rPr>
              <w:t>Разработка учебных пособий, дидактических материалов</w:t>
            </w:r>
            <w:r w:rsidRPr="009560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5A4B1C" w:rsidRPr="009560B1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0B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>Преподаватели</w:t>
            </w:r>
          </w:p>
          <w:p w:rsidR="005A4B1C" w:rsidRPr="00C601AF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AF">
              <w:rPr>
                <w:rFonts w:ascii="Times New Roman" w:hAnsi="Times New Roman"/>
                <w:sz w:val="24"/>
                <w:szCs w:val="24"/>
              </w:rPr>
              <w:t>Руководитель РЦ</w:t>
            </w:r>
          </w:p>
        </w:tc>
        <w:tc>
          <w:tcPr>
            <w:tcW w:w="1525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962" w:type="dxa"/>
          </w:tcPr>
          <w:p w:rsidR="005A4B1C" w:rsidRPr="009560B1" w:rsidRDefault="005A4B1C" w:rsidP="00DB55C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E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образовательной программы для дистанционного </w:t>
            </w:r>
            <w:proofErr w:type="gramStart"/>
            <w:r w:rsidRPr="00BD4E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</w:t>
            </w:r>
            <w:proofErr w:type="gramEnd"/>
            <w:r w:rsidRPr="00BD4E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рабочей профессии «Повар».</w:t>
            </w:r>
          </w:p>
        </w:tc>
        <w:tc>
          <w:tcPr>
            <w:tcW w:w="1417" w:type="dxa"/>
          </w:tcPr>
          <w:p w:rsidR="005A4B1C" w:rsidRPr="00BD4E37" w:rsidRDefault="005A4B1C" w:rsidP="00DB55C2">
            <w:pPr>
              <w:pStyle w:val="a6"/>
              <w:spacing w:before="0" w:beforeAutospacing="0"/>
              <w:rPr>
                <w:rFonts w:ascii="Times New Roman" w:hAnsi="Times New Roman"/>
              </w:rPr>
            </w:pPr>
            <w:r w:rsidRPr="009560B1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>Преподаватели</w:t>
            </w:r>
          </w:p>
          <w:p w:rsidR="005A4B1C" w:rsidRPr="00BD4E37" w:rsidRDefault="005A4B1C" w:rsidP="00DB55C2">
            <w:pPr>
              <w:pStyle w:val="a6"/>
              <w:spacing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</w:tc>
        <w:tc>
          <w:tcPr>
            <w:tcW w:w="1525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962" w:type="dxa"/>
          </w:tcPr>
          <w:p w:rsidR="005A4B1C" w:rsidRPr="00C601AF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1AF">
              <w:rPr>
                <w:rFonts w:ascii="Times New Roman" w:hAnsi="Times New Roman"/>
                <w:sz w:val="24"/>
                <w:szCs w:val="24"/>
              </w:rPr>
              <w:t xml:space="preserve">Посещение семинаров,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конференций и </w:t>
            </w:r>
            <w:r w:rsidRPr="00C601AF">
              <w:rPr>
                <w:rFonts w:ascii="Times New Roman" w:hAnsi="Times New Roman"/>
                <w:sz w:val="24"/>
                <w:szCs w:val="24"/>
              </w:rPr>
              <w:t xml:space="preserve">проектных тренингов в соответствии с планом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C601AF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науки Краснодарского края.</w:t>
            </w:r>
          </w:p>
        </w:tc>
        <w:tc>
          <w:tcPr>
            <w:tcW w:w="1417" w:type="dxa"/>
          </w:tcPr>
          <w:p w:rsidR="005A4B1C" w:rsidRPr="00BD4E37" w:rsidRDefault="005A4B1C" w:rsidP="00DB55C2">
            <w:pPr>
              <w:pStyle w:val="a6"/>
              <w:spacing w:before="0" w:beforeAutospacing="0"/>
              <w:rPr>
                <w:rFonts w:ascii="Times New Roman" w:hAnsi="Times New Roman"/>
              </w:rPr>
            </w:pPr>
            <w:r w:rsidRPr="009560B1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>Преподаватели</w:t>
            </w:r>
          </w:p>
          <w:p w:rsidR="005A4B1C" w:rsidRPr="00BD4E37" w:rsidRDefault="005A4B1C" w:rsidP="00DB55C2">
            <w:pPr>
              <w:pStyle w:val="a6"/>
              <w:spacing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</w:tc>
        <w:tc>
          <w:tcPr>
            <w:tcW w:w="1525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Pr="003545D4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962" w:type="dxa"/>
          </w:tcPr>
          <w:p w:rsidR="005A4B1C" w:rsidRPr="00C601AF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Ресурсного центра рабочим инвентарем, оборудованием и вспомогательным инвентарем.</w:t>
            </w:r>
          </w:p>
        </w:tc>
        <w:tc>
          <w:tcPr>
            <w:tcW w:w="1417" w:type="dxa"/>
          </w:tcPr>
          <w:p w:rsidR="005A4B1C" w:rsidRPr="00BD4E37" w:rsidRDefault="005A4B1C" w:rsidP="00DB55C2">
            <w:pPr>
              <w:pStyle w:val="a6"/>
              <w:spacing w:before="0" w:beforeAutospacing="0"/>
              <w:rPr>
                <w:rFonts w:ascii="Times New Roman" w:hAnsi="Times New Roman"/>
              </w:rPr>
            </w:pPr>
            <w:r w:rsidRPr="009560B1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BD4E37">
              <w:rPr>
                <w:rFonts w:ascii="Times New Roman" w:hAnsi="Times New Roman"/>
              </w:rPr>
              <w:t>Преподаватели</w:t>
            </w:r>
          </w:p>
          <w:p w:rsidR="005A4B1C" w:rsidRPr="00BD4E37" w:rsidRDefault="005A4B1C" w:rsidP="00DB55C2">
            <w:pPr>
              <w:pStyle w:val="a6"/>
              <w:spacing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</w:tc>
        <w:tc>
          <w:tcPr>
            <w:tcW w:w="1525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962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о работе ресурсного центра средствами массовой информации, телевидения.</w:t>
            </w:r>
          </w:p>
        </w:tc>
        <w:tc>
          <w:tcPr>
            <w:tcW w:w="1417" w:type="dxa"/>
          </w:tcPr>
          <w:p w:rsidR="005A4B1C" w:rsidRPr="009560B1" w:rsidRDefault="005A4B1C" w:rsidP="00DB55C2">
            <w:pPr>
              <w:pStyle w:val="a6"/>
              <w:spacing w:before="0" w:beforeAutospacing="0"/>
              <w:rPr>
                <w:rFonts w:ascii="Times New Roman" w:hAnsi="Times New Roman"/>
              </w:rPr>
            </w:pPr>
            <w:r w:rsidRPr="009560B1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</w:tc>
        <w:tc>
          <w:tcPr>
            <w:tcW w:w="1525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B1C" w:rsidTr="00DB55C2">
        <w:tc>
          <w:tcPr>
            <w:tcW w:w="541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962" w:type="dxa"/>
          </w:tcPr>
          <w:p w:rsidR="005A4B1C" w:rsidRDefault="005A4B1C" w:rsidP="00DB55C2">
            <w:pPr>
              <w:tabs>
                <w:tab w:val="center" w:pos="7285"/>
                <w:tab w:val="left" w:pos="134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деятельности Ресурсного центра на сайте техникума.</w:t>
            </w:r>
          </w:p>
        </w:tc>
        <w:tc>
          <w:tcPr>
            <w:tcW w:w="1417" w:type="dxa"/>
          </w:tcPr>
          <w:p w:rsidR="005A4B1C" w:rsidRPr="009560B1" w:rsidRDefault="005A4B1C" w:rsidP="00DB55C2">
            <w:pPr>
              <w:pStyle w:val="a6"/>
              <w:spacing w:before="0" w:beforeAutospacing="0"/>
              <w:rPr>
                <w:rFonts w:ascii="Times New Roman" w:hAnsi="Times New Roman"/>
              </w:rPr>
            </w:pPr>
            <w:r w:rsidRPr="009560B1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126" w:type="dxa"/>
          </w:tcPr>
          <w:p w:rsidR="005A4B1C" w:rsidRPr="00BD4E37" w:rsidRDefault="005A4B1C" w:rsidP="00DB5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4E37">
              <w:rPr>
                <w:rFonts w:ascii="Times New Roman" w:hAnsi="Times New Roman" w:cs="Times New Roman"/>
                <w:sz w:val="24"/>
                <w:szCs w:val="24"/>
              </w:rPr>
              <w:t>Зам. по учебной работе</w:t>
            </w:r>
          </w:p>
          <w:p w:rsidR="005A4B1C" w:rsidRPr="00BD4E37" w:rsidRDefault="005A4B1C" w:rsidP="00DB55C2">
            <w:pPr>
              <w:pStyle w:val="a6"/>
              <w:spacing w:before="0" w:beforeAutospacing="0" w:after="0" w:afterAutospac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РЦ</w:t>
            </w:r>
          </w:p>
        </w:tc>
        <w:tc>
          <w:tcPr>
            <w:tcW w:w="1525" w:type="dxa"/>
          </w:tcPr>
          <w:p w:rsidR="005A4B1C" w:rsidRPr="007F68D3" w:rsidRDefault="005A4B1C" w:rsidP="00DB55C2">
            <w:pPr>
              <w:tabs>
                <w:tab w:val="center" w:pos="7285"/>
                <w:tab w:val="left" w:pos="134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A4B1C" w:rsidRPr="00E96745" w:rsidRDefault="005A4B1C" w:rsidP="005A4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</w:t>
      </w:r>
      <w:r w:rsidRPr="00E96745">
        <w:rPr>
          <w:rFonts w:ascii="Times New Roman" w:hAnsi="Times New Roman" w:cs="Times New Roman"/>
          <w:sz w:val="24"/>
          <w:szCs w:val="24"/>
        </w:rPr>
        <w:t>есурсного центра _______________   Скопецкая Л.Н.</w:t>
      </w:r>
    </w:p>
    <w:p w:rsidR="0084437B" w:rsidRDefault="007202F7"/>
    <w:sectPr w:rsidR="0084437B" w:rsidSect="0073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213"/>
    <w:rsid w:val="003E7055"/>
    <w:rsid w:val="005A4B1C"/>
    <w:rsid w:val="007202F7"/>
    <w:rsid w:val="0073084E"/>
    <w:rsid w:val="007A2CF1"/>
    <w:rsid w:val="009778A9"/>
    <w:rsid w:val="00A4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B1C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A4B1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A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A4B1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B1C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A4B1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A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5A4B1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ATTS</dc:creator>
  <cp:keywords/>
  <dc:description/>
  <cp:lastModifiedBy>Людмила Николаевна</cp:lastModifiedBy>
  <cp:revision>4</cp:revision>
  <dcterms:created xsi:type="dcterms:W3CDTF">2017-12-01T12:00:00Z</dcterms:created>
  <dcterms:modified xsi:type="dcterms:W3CDTF">2017-12-01T16:05:00Z</dcterms:modified>
</cp:coreProperties>
</file>