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Министерство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46AA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Pr="005446AA"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Краснодарского края 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«</w:t>
      </w:r>
      <w:proofErr w:type="spellStart"/>
      <w:r w:rsidRPr="005446AA">
        <w:rPr>
          <w:rFonts w:ascii="Times New Roman" w:hAnsi="Times New Roman"/>
          <w:sz w:val="28"/>
          <w:szCs w:val="28"/>
        </w:rPr>
        <w:t>Армавирский</w:t>
      </w:r>
      <w:proofErr w:type="spellEnd"/>
      <w:r w:rsidRPr="005446AA">
        <w:rPr>
          <w:rFonts w:ascii="Times New Roman" w:hAnsi="Times New Roman"/>
          <w:sz w:val="28"/>
          <w:szCs w:val="28"/>
        </w:rPr>
        <w:t xml:space="preserve"> техникум технологии и сервиса» 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РАБОЧАЯ ПРОГРАММА ОБЩЕОБРАЗОВАТЕЛЬНОЙ УЧЕБНОЙ ДИСЦИПЛИНЫ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ОУД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5446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12</w:t>
      </w:r>
      <w:r w:rsidRPr="005446AA">
        <w:rPr>
          <w:rFonts w:ascii="Times New Roman" w:hAnsi="Times New Roman"/>
          <w:sz w:val="28"/>
          <w:szCs w:val="28"/>
        </w:rPr>
        <w:t xml:space="preserve"> </w:t>
      </w:r>
      <w:r w:rsidRPr="005446AA">
        <w:rPr>
          <w:rFonts w:ascii="Times New Roman" w:hAnsi="Times New Roman"/>
          <w:sz w:val="28"/>
          <w:szCs w:val="28"/>
          <w:u w:val="single"/>
        </w:rPr>
        <w:t xml:space="preserve">Информатика 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243A3C" w:rsidRDefault="008B0AB6" w:rsidP="008B0AB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ППССЗ по специальности:</w:t>
      </w:r>
    </w:p>
    <w:p w:rsidR="008B0AB6" w:rsidRPr="00243A3C" w:rsidRDefault="008B0AB6" w:rsidP="008B0AB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38.02.07 – Банковское дело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07EB" w:rsidRDefault="00FF07EB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07EB" w:rsidRDefault="00FF07EB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" strokecolor="white"/>
            </w:pict>
          </mc:Fallback>
        </mc:AlternateContent>
      </w:r>
      <w:r w:rsidRPr="005446A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7г.</w:t>
      </w: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8B0AB6" w:rsidRPr="00D01040" w:rsidTr="00A3287B">
        <w:trPr>
          <w:tblCellSpacing w:w="0" w:type="dxa"/>
        </w:trPr>
        <w:tc>
          <w:tcPr>
            <w:tcW w:w="2500" w:type="pct"/>
            <w:hideMark/>
          </w:tcPr>
          <w:p w:rsidR="008B0AB6" w:rsidRPr="00D01040" w:rsidRDefault="008B0AB6" w:rsidP="00A32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Рассмотрено</w:t>
            </w:r>
          </w:p>
          <w:p w:rsidR="008B0AB6" w:rsidRPr="000B5725" w:rsidRDefault="008B0AB6" w:rsidP="00A3287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учебно-методическим объединением</w:t>
            </w:r>
          </w:p>
          <w:p w:rsidR="00463196" w:rsidRPr="00720B83" w:rsidRDefault="00463196" w:rsidP="004631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общеобразовательного цикла</w:t>
            </w:r>
          </w:p>
          <w:p w:rsidR="008B0AB6" w:rsidRPr="000B5725" w:rsidRDefault="008B0AB6" w:rsidP="00A3287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«___»____________201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B572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B0AB6" w:rsidRPr="000B5725" w:rsidRDefault="008B0AB6" w:rsidP="00A3287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B0AB6" w:rsidRPr="000B5725" w:rsidRDefault="008B0AB6" w:rsidP="00A3287B">
            <w:pPr>
              <w:spacing w:after="0" w:line="240" w:lineRule="auto"/>
              <w:ind w:left="40" w:firstLine="33"/>
              <w:rPr>
                <w:rFonts w:ascii="MingLiU_HKSCS" w:hAnsi="MingLiU_HKSCS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Pr="00D01040">
              <w:rPr>
                <w:rFonts w:ascii="Times New Roman" w:hAnsi="Times New Roman"/>
                <w:sz w:val="24"/>
                <w:szCs w:val="24"/>
              </w:rPr>
              <w:t>М.М.Крышталева</w:t>
            </w:r>
            <w:proofErr w:type="spellEnd"/>
          </w:p>
        </w:tc>
        <w:tc>
          <w:tcPr>
            <w:tcW w:w="2500" w:type="pct"/>
            <w:hideMark/>
          </w:tcPr>
          <w:p w:rsidR="008B0AB6" w:rsidRPr="00D01040" w:rsidRDefault="008B0AB6" w:rsidP="00A3287B">
            <w:pPr>
              <w:pStyle w:val="a3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Утверждаю</w:t>
            </w:r>
          </w:p>
          <w:p w:rsidR="008B0AB6" w:rsidRPr="00D01040" w:rsidRDefault="008B0AB6" w:rsidP="00A3287B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ГБПОУ КК АТТС  </w:t>
            </w:r>
          </w:p>
          <w:p w:rsidR="008B0AB6" w:rsidRPr="00D01040" w:rsidRDefault="008B0AB6" w:rsidP="00A3287B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«___»   ________201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B0AB6" w:rsidRPr="00D01040" w:rsidRDefault="008B0AB6" w:rsidP="00A3287B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8B0AB6" w:rsidRPr="00D01040" w:rsidRDefault="008B0AB6" w:rsidP="00A328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 </w:t>
            </w:r>
            <w:proofErr w:type="spellStart"/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А.П.Буров</w:t>
            </w:r>
            <w:proofErr w:type="spellEnd"/>
          </w:p>
        </w:tc>
      </w:tr>
    </w:tbl>
    <w:p w:rsidR="008B0AB6" w:rsidRPr="000B5725" w:rsidRDefault="008B0AB6" w:rsidP="008B0AB6">
      <w:pPr>
        <w:pStyle w:val="a3"/>
        <w:rPr>
          <w:rFonts w:ascii="Times New Roman" w:hAnsi="Times New Roman"/>
          <w:sz w:val="24"/>
          <w:szCs w:val="24"/>
        </w:rPr>
      </w:pPr>
    </w:p>
    <w:p w:rsidR="008B0AB6" w:rsidRPr="00463196" w:rsidRDefault="008B0AB6" w:rsidP="008B0A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Рассмотрена </w:t>
      </w:r>
    </w:p>
    <w:p w:rsidR="008B0AB6" w:rsidRPr="00463196" w:rsidRDefault="008B0AB6" w:rsidP="008B0A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на заседании педагогического совета  </w:t>
      </w:r>
    </w:p>
    <w:p w:rsidR="008B0AB6" w:rsidRPr="00463196" w:rsidRDefault="008B0AB6" w:rsidP="008B0A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>протокол № ___ от ________ 2017 г.</w:t>
      </w:r>
    </w:p>
    <w:p w:rsidR="00463196" w:rsidRPr="00463196" w:rsidRDefault="00463196" w:rsidP="00463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3196">
        <w:rPr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ОУ</w:t>
      </w:r>
      <w:proofErr w:type="gramStart"/>
      <w:r w:rsidRPr="00463196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463196">
        <w:rPr>
          <w:rFonts w:ascii="Times New Roman" w:hAnsi="Times New Roman" w:cs="Times New Roman"/>
          <w:sz w:val="24"/>
          <w:szCs w:val="24"/>
        </w:rPr>
        <w:t>п.) 12 «Информатика»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Pr="00463196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29.12.2012г. №273-ФЗ «Об образовании  в Российской Федерации» (в ред. 03.06.2016г. с изм.</w:t>
      </w:r>
      <w:proofErr w:type="gramEnd"/>
      <w:r w:rsidRPr="004631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63196">
        <w:rPr>
          <w:rFonts w:ascii="Times New Roman" w:hAnsi="Times New Roman" w:cs="Times New Roman"/>
          <w:bCs/>
          <w:sz w:val="24"/>
          <w:szCs w:val="24"/>
        </w:rPr>
        <w:t>От 19.12.2016г.) приказа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№412».</w:t>
      </w:r>
      <w:proofErr w:type="gramEnd"/>
      <w:r w:rsidRPr="00463196">
        <w:rPr>
          <w:rFonts w:ascii="Times New Roman" w:hAnsi="Times New Roman" w:cs="Times New Roman"/>
          <w:bCs/>
          <w:sz w:val="24"/>
          <w:szCs w:val="24"/>
        </w:rPr>
        <w:t xml:space="preserve"> Примерной основной образовательной программой среднего общего образования// одобрена решением федерального учебно-методического объединения по общему образованию (протокол от 28.06.2016г. №216-з) на основе примерной программы общеобразовательной учебной дисциплины </w:t>
      </w:r>
      <w:r w:rsidRPr="00463196">
        <w:rPr>
          <w:rFonts w:ascii="Times New Roman" w:hAnsi="Times New Roman" w:cs="Times New Roman"/>
          <w:sz w:val="24"/>
          <w:szCs w:val="24"/>
        </w:rPr>
        <w:t xml:space="preserve">«Информатика» для профессиональных образовательных организаций авторы: </w:t>
      </w:r>
      <w:proofErr w:type="spellStart"/>
      <w:proofErr w:type="gramStart"/>
      <w:r w:rsidRPr="00463196">
        <w:rPr>
          <w:rFonts w:ascii="Times New Roman" w:hAnsi="Times New Roman" w:cs="Times New Roman"/>
          <w:i/>
          <w:iCs/>
          <w:sz w:val="24"/>
          <w:szCs w:val="24"/>
        </w:rPr>
        <w:t>М.С.Цветкова</w:t>
      </w:r>
      <w:proofErr w:type="spellEnd"/>
      <w:r w:rsidRPr="00463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96">
        <w:rPr>
          <w:rFonts w:ascii="Times New Roman" w:hAnsi="Times New Roman" w:cs="Times New Roman"/>
          <w:i/>
          <w:iCs/>
          <w:sz w:val="24"/>
          <w:szCs w:val="24"/>
        </w:rPr>
        <w:t>И.Ю.Хлобыстова</w:t>
      </w:r>
      <w:proofErr w:type="spellEnd"/>
      <w:r w:rsidRPr="00463196">
        <w:rPr>
          <w:rFonts w:ascii="Times New Roman" w:hAnsi="Times New Roman" w:cs="Times New Roman"/>
          <w:sz w:val="24"/>
          <w:szCs w:val="24"/>
        </w:rPr>
        <w:t xml:space="preserve">, рекомендованной ФГАУ «ФИРО»,   протокол № 3 от 21 июля 2015 г., и  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  требований ФГОС среднего профессионального образования </w:t>
      </w:r>
      <w:r w:rsidRPr="00463196">
        <w:rPr>
          <w:rFonts w:ascii="Times New Roman" w:hAnsi="Times New Roman" w:cs="Times New Roman"/>
          <w:sz w:val="24"/>
          <w:szCs w:val="24"/>
        </w:rPr>
        <w:t xml:space="preserve">по </w:t>
      </w:r>
      <w:r w:rsidRPr="00463196">
        <w:rPr>
          <w:rFonts w:ascii="Times New Roman" w:hAnsi="Times New Roman"/>
          <w:sz w:val="24"/>
          <w:szCs w:val="24"/>
        </w:rPr>
        <w:t xml:space="preserve">специальности 38.02.07 «Банковское дело» утверждён приказом </w:t>
      </w:r>
      <w:proofErr w:type="spellStart"/>
      <w:r w:rsidRPr="0046319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63196">
        <w:rPr>
          <w:sz w:val="24"/>
          <w:szCs w:val="24"/>
        </w:rPr>
        <w:t xml:space="preserve"> </w:t>
      </w:r>
      <w:r w:rsidRPr="00463196">
        <w:rPr>
          <w:rFonts w:ascii="Times New Roman" w:hAnsi="Times New Roman" w:cs="Times New Roman"/>
          <w:sz w:val="24"/>
          <w:szCs w:val="24"/>
        </w:rPr>
        <w:t>от 28 июля 2014 г. N 837</w:t>
      </w:r>
      <w:r w:rsidRPr="00463196">
        <w:rPr>
          <w:rFonts w:ascii="Times New Roman" w:hAnsi="Times New Roman"/>
          <w:sz w:val="24"/>
          <w:szCs w:val="24"/>
        </w:rPr>
        <w:t xml:space="preserve"> 13,</w:t>
      </w:r>
      <w:r w:rsidRPr="00463196">
        <w:rPr>
          <w:sz w:val="24"/>
          <w:szCs w:val="24"/>
        </w:rPr>
        <w:t xml:space="preserve"> 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463196"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профиля. </w:t>
      </w:r>
      <w:proofErr w:type="gramEnd"/>
    </w:p>
    <w:p w:rsidR="008B0AB6" w:rsidRPr="00463196" w:rsidRDefault="00463196" w:rsidP="008B0A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 </w:t>
      </w:r>
    </w:p>
    <w:p w:rsidR="008B0AB6" w:rsidRPr="00463196" w:rsidRDefault="008B0AB6" w:rsidP="008B0A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463196">
        <w:rPr>
          <w:rFonts w:ascii="Times New Roman" w:hAnsi="Times New Roman"/>
          <w:sz w:val="24"/>
          <w:szCs w:val="24"/>
        </w:rPr>
        <w:t>Армавирский</w:t>
      </w:r>
      <w:proofErr w:type="spellEnd"/>
      <w:r w:rsidRPr="00463196">
        <w:rPr>
          <w:rFonts w:ascii="Times New Roman" w:hAnsi="Times New Roman"/>
          <w:sz w:val="24"/>
          <w:szCs w:val="24"/>
        </w:rPr>
        <w:t xml:space="preserve"> техникум технологии и сервиса».</w:t>
      </w:r>
    </w:p>
    <w:p w:rsidR="00FF07EB" w:rsidRDefault="00FF07EB" w:rsidP="008B0AB6">
      <w:pPr>
        <w:pStyle w:val="a3"/>
        <w:rPr>
          <w:rFonts w:ascii="Times New Roman" w:hAnsi="Times New Roman"/>
          <w:sz w:val="24"/>
          <w:szCs w:val="24"/>
        </w:rPr>
      </w:pPr>
    </w:p>
    <w:p w:rsidR="008B0AB6" w:rsidRPr="00463196" w:rsidRDefault="008B0AB6" w:rsidP="008B0AB6">
      <w:pPr>
        <w:pStyle w:val="a3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Разработчик:                                                            </w:t>
      </w:r>
      <w:proofErr w:type="spellStart"/>
      <w:r w:rsidRPr="00463196">
        <w:rPr>
          <w:rFonts w:ascii="Times New Roman" w:hAnsi="Times New Roman"/>
          <w:sz w:val="24"/>
          <w:szCs w:val="24"/>
        </w:rPr>
        <w:t>Быленко</w:t>
      </w:r>
      <w:proofErr w:type="spellEnd"/>
      <w:r w:rsidRPr="00463196">
        <w:rPr>
          <w:rFonts w:ascii="Times New Roman" w:hAnsi="Times New Roman"/>
          <w:sz w:val="24"/>
          <w:szCs w:val="24"/>
        </w:rPr>
        <w:t xml:space="preserve"> М.И.</w:t>
      </w:r>
    </w:p>
    <w:p w:rsidR="008B0AB6" w:rsidRPr="00463196" w:rsidRDefault="008B0AB6" w:rsidP="008B0AB6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                 преподаватель ГБПОУ КК АТТС </w:t>
      </w:r>
    </w:p>
    <w:p w:rsidR="008B0AB6" w:rsidRPr="00463196" w:rsidRDefault="008B0AB6" w:rsidP="008B0AB6">
      <w:pPr>
        <w:pStyle w:val="a3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>Рецензент                                                                  _________________________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3196">
        <w:rPr>
          <w:rFonts w:ascii="Times New Roman" w:hAnsi="Times New Roman"/>
          <w:color w:val="000000"/>
          <w:sz w:val="24"/>
          <w:szCs w:val="24"/>
        </w:rPr>
        <w:t>Ливинская</w:t>
      </w:r>
      <w:proofErr w:type="spellEnd"/>
      <w:r w:rsidRPr="00463196">
        <w:rPr>
          <w:rFonts w:ascii="Times New Roman" w:hAnsi="Times New Roman"/>
          <w:color w:val="000000"/>
          <w:sz w:val="24"/>
          <w:szCs w:val="24"/>
        </w:rPr>
        <w:t xml:space="preserve"> Е.Ю.,                                                             ФГБОУ ВПО АМТИ (филиал)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3196">
        <w:rPr>
          <w:rFonts w:ascii="Times New Roman" w:hAnsi="Times New Roman"/>
          <w:color w:val="000000"/>
          <w:sz w:val="24"/>
          <w:szCs w:val="24"/>
        </w:rPr>
        <w:t>КубГТУ</w:t>
      </w:r>
      <w:proofErr w:type="spellEnd"/>
      <w:r w:rsidRPr="00463196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color w:val="000000"/>
          <w:sz w:val="24"/>
          <w:szCs w:val="24"/>
        </w:rPr>
        <w:t xml:space="preserve"> Квалификация по диплому:</w:t>
      </w:r>
    </w:p>
    <w:p w:rsidR="008B0AB6" w:rsidRPr="00463196" w:rsidRDefault="008B0AB6" w:rsidP="008B0AB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преподаватель информатики  и математики                      </w:t>
      </w:r>
    </w:p>
    <w:p w:rsidR="008B0AB6" w:rsidRPr="00463196" w:rsidRDefault="008B0AB6" w:rsidP="008B0AB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Рецензент                                                                 </w:t>
      </w:r>
      <w:r w:rsidRPr="00463196">
        <w:rPr>
          <w:rFonts w:ascii="Times New Roman" w:hAnsi="Times New Roman"/>
          <w:color w:val="000000"/>
          <w:sz w:val="24"/>
          <w:szCs w:val="24"/>
        </w:rPr>
        <w:t xml:space="preserve"> __________________________ 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bCs/>
          <w:color w:val="000000"/>
          <w:sz w:val="24"/>
          <w:szCs w:val="24"/>
        </w:rPr>
        <w:t>Макуха И.А.</w:t>
      </w:r>
    </w:p>
    <w:p w:rsidR="008B0AB6" w:rsidRPr="00463196" w:rsidRDefault="008B0AB6" w:rsidP="008B0AB6">
      <w:pPr>
        <w:pStyle w:val="a3"/>
        <w:ind w:left="5387"/>
        <w:rPr>
          <w:sz w:val="24"/>
          <w:szCs w:val="24"/>
        </w:rPr>
      </w:pPr>
      <w:r w:rsidRPr="00463196">
        <w:rPr>
          <w:rFonts w:ascii="Times New Roman" w:hAnsi="Times New Roman"/>
          <w:color w:val="000000"/>
          <w:sz w:val="24"/>
          <w:szCs w:val="24"/>
        </w:rPr>
        <w:t xml:space="preserve">Председатель ЦМК математических и компьютерных дисциплин ГБПОК УУ АЮТ, преподаватель математики ГБПОУ КК АЮТ, кандидат </w:t>
      </w:r>
      <w:proofErr w:type="spellStart"/>
      <w:r w:rsidRPr="00463196">
        <w:rPr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463196">
        <w:rPr>
          <w:rFonts w:ascii="Times New Roman" w:hAnsi="Times New Roman"/>
          <w:color w:val="000000"/>
          <w:sz w:val="24"/>
          <w:szCs w:val="24"/>
        </w:rPr>
        <w:t xml:space="preserve">. наук. </w:t>
      </w:r>
      <w:r w:rsidRPr="00463196">
        <w:rPr>
          <w:rFonts w:ascii="Times New Roman" w:hAnsi="Times New Roman"/>
          <w:sz w:val="24"/>
          <w:szCs w:val="24"/>
        </w:rPr>
        <w:t>Квалификация по диплому</w:t>
      </w:r>
      <w:r w:rsidRPr="00463196">
        <w:rPr>
          <w:sz w:val="24"/>
          <w:szCs w:val="24"/>
        </w:rPr>
        <w:t>: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color w:val="000000"/>
          <w:sz w:val="24"/>
          <w:szCs w:val="24"/>
        </w:rPr>
        <w:t>учитель информатики и математики</w:t>
      </w:r>
    </w:p>
    <w:p w:rsidR="008B0AB6" w:rsidRPr="005C2330" w:rsidRDefault="008B0AB6" w:rsidP="008B0AB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5446AA">
        <w:rPr>
          <w:rFonts w:ascii="Times New Roman" w:hAnsi="Times New Roman"/>
          <w:b/>
          <w:bCs/>
          <w:sz w:val="28"/>
          <w:szCs w:val="28"/>
        </w:rPr>
        <w:lastRenderedPageBreak/>
        <w:t xml:space="preserve">РЕЦЕНЗИЯ </w:t>
      </w:r>
      <w:r w:rsidRPr="005446AA">
        <w:rPr>
          <w:rFonts w:ascii="Times New Roman" w:hAnsi="Times New Roman"/>
          <w:b/>
          <w:bCs/>
          <w:sz w:val="28"/>
          <w:szCs w:val="28"/>
        </w:rPr>
        <w:br/>
        <w:t xml:space="preserve">на рабочую программу по дисциплине «Информатика» </w:t>
      </w:r>
      <w:r w:rsidRPr="005446AA">
        <w:rPr>
          <w:rFonts w:ascii="Times New Roman" w:hAnsi="Times New Roman"/>
          <w:b/>
          <w:bCs/>
          <w:sz w:val="28"/>
          <w:szCs w:val="28"/>
        </w:rPr>
        <w:br/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специальностям </w:t>
      </w:r>
      <w:r w:rsidRPr="005C2330">
        <w:rPr>
          <w:rFonts w:ascii="Times New Roman" w:hAnsi="Times New Roman"/>
          <w:b/>
          <w:sz w:val="28"/>
          <w:szCs w:val="28"/>
        </w:rPr>
        <w:t>38.02.07 «Банковское дело», 20.02.02 «Защита в чрезвычайных ситуациях», 43.02.06 «Сервис на транспорте»</w:t>
      </w:r>
      <w:r w:rsidRPr="005C2330">
        <w:rPr>
          <w:rFonts w:ascii="Times New Roman" w:hAnsi="Times New Roman"/>
          <w:b/>
          <w:bCs/>
          <w:sz w:val="28"/>
          <w:szCs w:val="28"/>
        </w:rPr>
        <w:t>,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5446AA">
        <w:rPr>
          <w:rFonts w:ascii="Times New Roman" w:hAnsi="Times New Roman"/>
          <w:b/>
          <w:bCs/>
          <w:sz w:val="28"/>
          <w:szCs w:val="28"/>
        </w:rPr>
        <w:t>азработанн</w:t>
      </w:r>
      <w:r>
        <w:rPr>
          <w:rFonts w:ascii="Times New Roman" w:hAnsi="Times New Roman"/>
          <w:b/>
          <w:bCs/>
          <w:sz w:val="28"/>
          <w:szCs w:val="28"/>
        </w:rPr>
        <w:t xml:space="preserve">ую </w:t>
      </w:r>
      <w:r w:rsidRPr="005446AA">
        <w:rPr>
          <w:rFonts w:ascii="Times New Roman" w:hAnsi="Times New Roman"/>
          <w:b/>
          <w:bCs/>
          <w:sz w:val="28"/>
          <w:szCs w:val="28"/>
        </w:rPr>
        <w:t>преподавателем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46AA">
        <w:rPr>
          <w:rFonts w:ascii="Times New Roman" w:hAnsi="Times New Roman"/>
          <w:b/>
          <w:sz w:val="28"/>
          <w:szCs w:val="28"/>
        </w:rPr>
        <w:t>ГБПОУ КК АТТС</w:t>
      </w:r>
      <w:r w:rsidRPr="005446AA"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Быленко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М.И.</w:t>
      </w:r>
    </w:p>
    <w:p w:rsidR="008B0AB6" w:rsidRPr="005446AA" w:rsidRDefault="008B0AB6" w:rsidP="008B0AB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Рабочая программа составлена на основе примерной программы по дисциплине Информатика соответствует Федеральному Государственному образовательному стандарту среднего профессионального образования.</w:t>
      </w:r>
    </w:p>
    <w:p w:rsidR="008B0AB6" w:rsidRPr="005446AA" w:rsidRDefault="008B0AB6" w:rsidP="008B0AB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В «Пояснительной записке» отражены </w:t>
      </w:r>
      <w:r>
        <w:rPr>
          <w:rFonts w:ascii="Times New Roman" w:hAnsi="Times New Roman"/>
          <w:sz w:val="28"/>
          <w:szCs w:val="28"/>
        </w:rPr>
        <w:t>цели изучения, принципы и подходы к формированию программы общеобразовательной учебной дисциплины, особенности планирования программы.</w:t>
      </w:r>
    </w:p>
    <w:p w:rsidR="008B0AB6" w:rsidRDefault="008B0AB6" w:rsidP="008B0AB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В разделе «</w:t>
      </w:r>
      <w:r>
        <w:rPr>
          <w:rFonts w:ascii="Times New Roman" w:hAnsi="Times New Roman"/>
          <w:sz w:val="28"/>
          <w:szCs w:val="28"/>
        </w:rPr>
        <w:t>Общая характеристика учебной дисциплины</w:t>
      </w:r>
      <w:r w:rsidRPr="005446AA">
        <w:rPr>
          <w:rFonts w:ascii="Times New Roman" w:hAnsi="Times New Roman"/>
          <w:sz w:val="28"/>
          <w:szCs w:val="28"/>
        </w:rPr>
        <w:t xml:space="preserve">» приведена таблица </w:t>
      </w:r>
      <w:r>
        <w:rPr>
          <w:rFonts w:ascii="Times New Roman" w:hAnsi="Times New Roman"/>
          <w:sz w:val="28"/>
          <w:szCs w:val="28"/>
        </w:rPr>
        <w:t xml:space="preserve"> «Контроль и оценка результатов освоения учебной дисциплины».</w:t>
      </w:r>
    </w:p>
    <w:p w:rsidR="008B0AB6" w:rsidRDefault="008B0AB6" w:rsidP="008B0AB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«Место общеобразовательной учебной дисциплины» предполагает выполнение самостоятельной работы, проекта.</w:t>
      </w:r>
    </w:p>
    <w:p w:rsidR="008B0AB6" w:rsidRDefault="008B0AB6" w:rsidP="008B0AB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В разделе «</w:t>
      </w:r>
      <w:r>
        <w:rPr>
          <w:rFonts w:ascii="Times New Roman" w:hAnsi="Times New Roman"/>
          <w:sz w:val="28"/>
          <w:szCs w:val="28"/>
        </w:rPr>
        <w:t>Результаты освоения учебной дисциплины</w:t>
      </w:r>
      <w:r w:rsidRPr="005446AA">
        <w:rPr>
          <w:rFonts w:ascii="Times New Roman" w:hAnsi="Times New Roman"/>
          <w:sz w:val="28"/>
          <w:szCs w:val="28"/>
        </w:rPr>
        <w:t xml:space="preserve">» перечислены </w:t>
      </w:r>
      <w:r>
        <w:rPr>
          <w:rFonts w:ascii="Times New Roman" w:hAnsi="Times New Roman"/>
          <w:sz w:val="28"/>
          <w:szCs w:val="28"/>
        </w:rPr>
        <w:t xml:space="preserve"> личностные,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>, предметные достижения освоения учебной дисциплины.</w:t>
      </w:r>
    </w:p>
    <w:p w:rsidR="008B0AB6" w:rsidRDefault="008B0AB6" w:rsidP="008B0AB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4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«Содержании</w:t>
      </w:r>
      <w:r w:rsidRPr="005446AA">
        <w:rPr>
          <w:rFonts w:ascii="Times New Roman" w:hAnsi="Times New Roman"/>
          <w:sz w:val="28"/>
          <w:szCs w:val="28"/>
        </w:rPr>
        <w:t xml:space="preserve"> учебной дисципл</w:t>
      </w:r>
      <w:r>
        <w:rPr>
          <w:rFonts w:ascii="Times New Roman" w:hAnsi="Times New Roman"/>
          <w:sz w:val="28"/>
          <w:szCs w:val="28"/>
        </w:rPr>
        <w:t>ины»</w:t>
      </w:r>
      <w:r w:rsidRPr="005446AA">
        <w:rPr>
          <w:rFonts w:ascii="Times New Roman" w:hAnsi="Times New Roman"/>
          <w:sz w:val="28"/>
          <w:szCs w:val="28"/>
        </w:rPr>
        <w:t xml:space="preserve"> дается перечень тем, лабораторно-практических работ.</w:t>
      </w:r>
    </w:p>
    <w:p w:rsidR="008B0AB6" w:rsidRDefault="008B0AB6" w:rsidP="008B0AB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 Кален</w:t>
      </w:r>
      <w:r>
        <w:rPr>
          <w:rFonts w:ascii="Times New Roman" w:hAnsi="Times New Roman"/>
          <w:sz w:val="28"/>
          <w:szCs w:val="28"/>
        </w:rPr>
        <w:t>дарно-тематическое планирование показывает количество часов на теорию и практические занятия.</w:t>
      </w:r>
    </w:p>
    <w:p w:rsidR="008B0AB6" w:rsidRDefault="008B0AB6" w:rsidP="008B0AB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методическое и материально – техническое обеспечение программы учебной дисциплины» указаны технические средства, необходимые для изучения дисциплины, презентации к урокам, рекомендуемая литература.</w:t>
      </w:r>
    </w:p>
    <w:p w:rsidR="008B0AB6" w:rsidRPr="005446AA" w:rsidRDefault="008B0AB6" w:rsidP="008B0AB6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Представленная программа по </w:t>
      </w:r>
      <w:r>
        <w:rPr>
          <w:rFonts w:ascii="Times New Roman" w:hAnsi="Times New Roman"/>
          <w:sz w:val="28"/>
          <w:szCs w:val="28"/>
        </w:rPr>
        <w:t>специальностям 38.02.07 «Банковское дело», 20.02.02 «Защита в чрезвычайных ситуациях», 43.02.06 «Сервис на транспорте»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46AA">
        <w:rPr>
          <w:rFonts w:ascii="Times New Roman" w:hAnsi="Times New Roman"/>
          <w:sz w:val="28"/>
          <w:szCs w:val="28"/>
        </w:rPr>
        <w:t>соответствует государственным требованиям к минимуму содержания и уровню подготовки выпускников. Данная рабочая программа может быть использована в учебном процессе.</w:t>
      </w:r>
    </w:p>
    <w:p w:rsidR="008B0AB6" w:rsidRPr="005446AA" w:rsidRDefault="008B0AB6" w:rsidP="008B0AB6">
      <w:pPr>
        <w:pStyle w:val="a3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 </w:t>
      </w:r>
    </w:p>
    <w:p w:rsidR="008B0AB6" w:rsidRPr="00140E4A" w:rsidRDefault="008B0AB6" w:rsidP="008B0AB6">
      <w:pPr>
        <w:pStyle w:val="a3"/>
        <w:jc w:val="center"/>
        <w:rPr>
          <w:rFonts w:ascii="Times New Roman" w:hAnsi="Times New Roman"/>
          <w:color w:val="F79646"/>
          <w:sz w:val="28"/>
          <w:szCs w:val="28"/>
        </w:rPr>
      </w:pPr>
      <w:r w:rsidRPr="00140E4A">
        <w:rPr>
          <w:rFonts w:ascii="Times New Roman" w:hAnsi="Times New Roman"/>
          <w:bCs/>
          <w:sz w:val="28"/>
          <w:szCs w:val="28"/>
        </w:rPr>
        <w:t>Рецензент                                                                                             </w:t>
      </w:r>
      <w:r w:rsidRPr="00140E4A">
        <w:rPr>
          <w:rFonts w:ascii="Times New Roman" w:hAnsi="Times New Roman"/>
          <w:bCs/>
          <w:color w:val="000000"/>
          <w:sz w:val="28"/>
          <w:szCs w:val="28"/>
        </w:rPr>
        <w:t>Ливинская Е.Ю.</w:t>
      </w:r>
    </w:p>
    <w:p w:rsidR="008B0AB6" w:rsidRPr="005446AA" w:rsidRDefault="008B0AB6" w:rsidP="008B0AB6">
      <w:pPr>
        <w:pStyle w:val="a3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0AB6" w:rsidRDefault="008B0AB6" w:rsidP="008B0AB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B0AB6" w:rsidRDefault="008B0AB6" w:rsidP="008B0AB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B0AB6" w:rsidRDefault="008B0AB6" w:rsidP="008B0AB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B0AB6" w:rsidRPr="005C2330" w:rsidRDefault="008B0AB6" w:rsidP="008B0AB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446AA">
        <w:rPr>
          <w:rFonts w:ascii="Times New Roman" w:hAnsi="Times New Roman"/>
          <w:b/>
          <w:bCs/>
          <w:sz w:val="28"/>
          <w:szCs w:val="28"/>
        </w:rPr>
        <w:lastRenderedPageBreak/>
        <w:t xml:space="preserve">РЕЦЕНЗИЯ </w:t>
      </w:r>
      <w:r w:rsidRPr="005446AA">
        <w:rPr>
          <w:rFonts w:ascii="Times New Roman" w:hAnsi="Times New Roman"/>
          <w:b/>
          <w:bCs/>
          <w:sz w:val="28"/>
          <w:szCs w:val="28"/>
        </w:rPr>
        <w:br/>
        <w:t xml:space="preserve">на рабочую программу по дисциплине «Информатика» </w:t>
      </w:r>
      <w:r w:rsidRPr="005446AA">
        <w:rPr>
          <w:rFonts w:ascii="Times New Roman" w:hAnsi="Times New Roman"/>
          <w:b/>
          <w:bCs/>
          <w:sz w:val="28"/>
          <w:szCs w:val="28"/>
        </w:rPr>
        <w:br/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специальностям </w:t>
      </w:r>
      <w:r w:rsidRPr="005C2330">
        <w:rPr>
          <w:rFonts w:ascii="Times New Roman" w:hAnsi="Times New Roman"/>
          <w:b/>
          <w:sz w:val="28"/>
          <w:szCs w:val="28"/>
        </w:rPr>
        <w:t>38.02.07 «Банковское дело», 20.02.02 «Защита в чрезвычайных ситуациях», 43.02.06 «Сервис на транспорте»</w:t>
      </w:r>
      <w:r w:rsidRPr="005C2330">
        <w:rPr>
          <w:rFonts w:ascii="Times New Roman" w:hAnsi="Times New Roman"/>
          <w:b/>
          <w:bCs/>
          <w:sz w:val="28"/>
          <w:szCs w:val="28"/>
        </w:rPr>
        <w:t>,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5446AA">
        <w:rPr>
          <w:rFonts w:ascii="Times New Roman" w:hAnsi="Times New Roman"/>
          <w:b/>
          <w:bCs/>
          <w:sz w:val="28"/>
          <w:szCs w:val="28"/>
        </w:rPr>
        <w:t>азработанн</w:t>
      </w:r>
      <w:r>
        <w:rPr>
          <w:rFonts w:ascii="Times New Roman" w:hAnsi="Times New Roman"/>
          <w:b/>
          <w:bCs/>
          <w:sz w:val="28"/>
          <w:szCs w:val="28"/>
        </w:rPr>
        <w:t xml:space="preserve">ую </w:t>
      </w:r>
      <w:r w:rsidRPr="005446AA">
        <w:rPr>
          <w:rFonts w:ascii="Times New Roman" w:hAnsi="Times New Roman"/>
          <w:b/>
          <w:bCs/>
          <w:sz w:val="28"/>
          <w:szCs w:val="28"/>
        </w:rPr>
        <w:t>преподавателем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46AA">
        <w:rPr>
          <w:rFonts w:ascii="Times New Roman" w:hAnsi="Times New Roman"/>
          <w:b/>
          <w:sz w:val="28"/>
          <w:szCs w:val="28"/>
        </w:rPr>
        <w:t>ГБПОУ КК АТТС</w:t>
      </w:r>
      <w:r w:rsidRPr="005446AA"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Быленко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М.И.</w:t>
      </w:r>
    </w:p>
    <w:p w:rsidR="008B0AB6" w:rsidRDefault="008B0AB6" w:rsidP="008B0AB6">
      <w:pPr>
        <w:pStyle w:val="a3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Рабочая программа рассчитана на максимальную нагрузку </w:t>
      </w:r>
      <w:r>
        <w:rPr>
          <w:rFonts w:ascii="Times New Roman" w:hAnsi="Times New Roman"/>
          <w:sz w:val="28"/>
          <w:szCs w:val="28"/>
        </w:rPr>
        <w:t>1</w:t>
      </w:r>
      <w:r w:rsidR="009109A5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часов (в том числе 5</w:t>
      </w:r>
      <w:r w:rsidR="009109A5">
        <w:rPr>
          <w:rFonts w:ascii="Times New Roman" w:hAnsi="Times New Roman"/>
          <w:sz w:val="28"/>
          <w:szCs w:val="28"/>
        </w:rPr>
        <w:t>0</w:t>
      </w:r>
      <w:r w:rsidRPr="005446AA">
        <w:rPr>
          <w:rFonts w:ascii="Times New Roman" w:hAnsi="Times New Roman"/>
          <w:sz w:val="28"/>
          <w:szCs w:val="28"/>
        </w:rPr>
        <w:t xml:space="preserve"> часов — практические</w:t>
      </w:r>
      <w:r>
        <w:rPr>
          <w:rFonts w:ascii="Times New Roman" w:hAnsi="Times New Roman"/>
          <w:sz w:val="28"/>
          <w:szCs w:val="28"/>
        </w:rPr>
        <w:t xml:space="preserve"> занятия, контрольные работы – 2</w:t>
      </w:r>
      <w:r w:rsidRPr="005446AA">
        <w:rPr>
          <w:rFonts w:ascii="Times New Roman" w:hAnsi="Times New Roman"/>
          <w:sz w:val="28"/>
          <w:szCs w:val="28"/>
        </w:rPr>
        <w:t xml:space="preserve"> часа.)</w:t>
      </w:r>
      <w:r w:rsidRPr="005446AA">
        <w:rPr>
          <w:rFonts w:ascii="Times New Roman" w:hAnsi="Times New Roman"/>
          <w:sz w:val="28"/>
          <w:szCs w:val="28"/>
        </w:rPr>
        <w:br/>
        <w:t xml:space="preserve">Рабочая программа дисциплины «Информатика» направления углубленной подготовки разработана на основе Государственных требований к минимуму содержания и уровню подготовки выпускников содержит пояснительную записку, тематический план, теоретические сведения, основные знания и умения по темам, перечень практических работ, сведения о самостоятельной работе студентов, литературу. </w:t>
      </w:r>
      <w:r w:rsidRPr="005446AA">
        <w:rPr>
          <w:rFonts w:ascii="Times New Roman" w:hAnsi="Times New Roman"/>
          <w:sz w:val="28"/>
          <w:szCs w:val="28"/>
        </w:rPr>
        <w:br/>
        <w:t xml:space="preserve">Программа оформлена в соответствии с предъявленными требованиями. </w:t>
      </w:r>
      <w:r w:rsidRPr="005446AA">
        <w:rPr>
          <w:rFonts w:ascii="Times New Roman" w:hAnsi="Times New Roman"/>
          <w:sz w:val="28"/>
          <w:szCs w:val="28"/>
        </w:rPr>
        <w:br/>
        <w:t>В пояснительной записке отражена основн</w:t>
      </w:r>
      <w:r>
        <w:rPr>
          <w:rFonts w:ascii="Times New Roman" w:hAnsi="Times New Roman"/>
          <w:sz w:val="28"/>
          <w:szCs w:val="28"/>
        </w:rPr>
        <w:t xml:space="preserve">ые цели </w:t>
      </w:r>
      <w:r w:rsidRPr="005446AA">
        <w:rPr>
          <w:rFonts w:ascii="Times New Roman" w:hAnsi="Times New Roman"/>
          <w:sz w:val="28"/>
          <w:szCs w:val="28"/>
        </w:rPr>
        <w:t xml:space="preserve">программы. </w:t>
      </w:r>
      <w:r w:rsidRPr="005446AA">
        <w:rPr>
          <w:rFonts w:ascii="Times New Roman" w:hAnsi="Times New Roman"/>
          <w:sz w:val="28"/>
          <w:szCs w:val="28"/>
        </w:rPr>
        <w:br/>
        <w:t xml:space="preserve">В рабочей программе реализованы дидактические принципы обучения: </w:t>
      </w:r>
      <w:r w:rsidRPr="005446AA">
        <w:rPr>
          <w:rFonts w:ascii="Times New Roman" w:hAnsi="Times New Roman"/>
          <w:sz w:val="28"/>
          <w:szCs w:val="28"/>
        </w:rPr>
        <w:br/>
        <w:t xml:space="preserve">целостность, структурность, учтены </w:t>
      </w:r>
      <w:proofErr w:type="spellStart"/>
      <w:r w:rsidRPr="005446AA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та</w:t>
      </w:r>
      <w:r w:rsidRPr="005446AA">
        <w:rPr>
          <w:rFonts w:ascii="Times New Roman" w:hAnsi="Times New Roman"/>
          <w:sz w:val="28"/>
          <w:szCs w:val="28"/>
        </w:rPr>
        <w:t>редметные</w:t>
      </w:r>
      <w:proofErr w:type="spellEnd"/>
      <w:r w:rsidRPr="005446AA">
        <w:rPr>
          <w:rFonts w:ascii="Times New Roman" w:hAnsi="Times New Roman"/>
          <w:sz w:val="28"/>
          <w:szCs w:val="28"/>
        </w:rPr>
        <w:t xml:space="preserve"> связи, особенности обучения по </w:t>
      </w:r>
      <w:r w:rsidRPr="00851E45">
        <w:rPr>
          <w:rFonts w:ascii="Times New Roman" w:hAnsi="Times New Roman"/>
          <w:bCs/>
          <w:sz w:val="28"/>
          <w:szCs w:val="28"/>
        </w:rPr>
        <w:t>специальност</w:t>
      </w:r>
      <w:r>
        <w:rPr>
          <w:rFonts w:ascii="Times New Roman" w:hAnsi="Times New Roman"/>
          <w:bCs/>
          <w:sz w:val="28"/>
          <w:szCs w:val="28"/>
        </w:rPr>
        <w:t xml:space="preserve">ям </w:t>
      </w:r>
      <w:r>
        <w:rPr>
          <w:rFonts w:ascii="Times New Roman" w:hAnsi="Times New Roman"/>
          <w:sz w:val="28"/>
          <w:szCs w:val="28"/>
        </w:rPr>
        <w:t>38.02.07 «Банковское дело», 20.02.02 «Защита в чрезвычайных ситуациях», 43.02.06 «Сервис на транспорте»</w:t>
      </w:r>
      <w:r w:rsidRPr="00851E45">
        <w:rPr>
          <w:rFonts w:ascii="Times New Roman" w:hAnsi="Times New Roman"/>
          <w:sz w:val="28"/>
          <w:szCs w:val="28"/>
        </w:rPr>
        <w:t xml:space="preserve">. Структура </w:t>
      </w:r>
      <w:r w:rsidRPr="005446AA">
        <w:rPr>
          <w:rFonts w:ascii="Times New Roman" w:hAnsi="Times New Roman"/>
          <w:sz w:val="28"/>
          <w:szCs w:val="28"/>
        </w:rPr>
        <w:t>программы логична. Сначала разбираются теоретические вопросы тем, а затем полученные знания закрепляются на практике.</w:t>
      </w:r>
    </w:p>
    <w:p w:rsidR="008B0AB6" w:rsidRDefault="008B0AB6" w:rsidP="008B0AB6">
      <w:pPr>
        <w:pStyle w:val="a3"/>
        <w:tabs>
          <w:tab w:val="left" w:pos="28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446AA">
        <w:rPr>
          <w:rFonts w:ascii="Times New Roman" w:hAnsi="Times New Roman"/>
          <w:sz w:val="28"/>
          <w:szCs w:val="28"/>
        </w:rPr>
        <w:t xml:space="preserve">Тематическое планирование соответствует содержанию программы. В тематическом плане указано количество учебных часов, которые целесообразно отводить на изучение материала, практические и самостоятельные работы. </w:t>
      </w:r>
      <w:r w:rsidRPr="005446AA">
        <w:rPr>
          <w:rFonts w:ascii="Times New Roman" w:hAnsi="Times New Roman"/>
          <w:sz w:val="28"/>
          <w:szCs w:val="28"/>
        </w:rPr>
        <w:br/>
        <w:t>В целом рецензируемая программа заслуживает высокой оценки, она хорошо продумана и ориентирована на подготовку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5446A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446AA">
        <w:rPr>
          <w:rFonts w:ascii="Times New Roman" w:hAnsi="Times New Roman"/>
          <w:sz w:val="28"/>
          <w:szCs w:val="28"/>
        </w:rPr>
        <w:t xml:space="preserve">щихся к использованию полученных навыков в своей профессиональной деятельности. Программа может быть рекомендована для использования в учебном процессе средних специальных заведений. </w:t>
      </w:r>
    </w:p>
    <w:p w:rsidR="008B0AB6" w:rsidRDefault="008B0AB6" w:rsidP="008B0AB6">
      <w:pPr>
        <w:pStyle w:val="a3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Рабочая программа по дисци</w:t>
      </w:r>
      <w:r>
        <w:rPr>
          <w:rFonts w:ascii="Times New Roman" w:hAnsi="Times New Roman"/>
          <w:sz w:val="28"/>
          <w:szCs w:val="28"/>
        </w:rPr>
        <w:t xml:space="preserve">плине «Информатика» содержит: </w:t>
      </w:r>
      <w:r>
        <w:rPr>
          <w:rFonts w:ascii="Times New Roman" w:hAnsi="Times New Roman"/>
          <w:sz w:val="28"/>
          <w:szCs w:val="28"/>
        </w:rPr>
        <w:br/>
        <w:t>Пояснительную записку;</w:t>
      </w:r>
    </w:p>
    <w:p w:rsidR="008B0AB6" w:rsidRDefault="008B0AB6" w:rsidP="00DE46F0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Общую характеристику учебной дисциплины;</w:t>
      </w:r>
    </w:p>
    <w:p w:rsidR="008B0AB6" w:rsidRDefault="008B0AB6" w:rsidP="00DE46F0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учебной дисциплины в учебном плане;</w:t>
      </w:r>
    </w:p>
    <w:p w:rsidR="008B0AB6" w:rsidRDefault="008B0AB6" w:rsidP="00DE46F0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освоения учебной дисциплины;</w:t>
      </w:r>
    </w:p>
    <w:p w:rsidR="008B0AB6" w:rsidRDefault="008B0AB6" w:rsidP="00DE46F0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учебной дисциплины с учетом профиля</w:t>
      </w:r>
      <w:r w:rsidRPr="005446AA">
        <w:rPr>
          <w:rFonts w:ascii="Times New Roman" w:hAnsi="Times New Roman"/>
          <w:sz w:val="28"/>
          <w:szCs w:val="28"/>
        </w:rPr>
        <w:t>;</w:t>
      </w:r>
    </w:p>
    <w:p w:rsidR="008B0AB6" w:rsidRDefault="008B0AB6" w:rsidP="00DE46F0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планирование;</w:t>
      </w:r>
    </w:p>
    <w:p w:rsidR="008B0AB6" w:rsidRDefault="008B0AB6" w:rsidP="00DE46F0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методическое и материально – техническое обеспечение программы.</w:t>
      </w:r>
    </w:p>
    <w:p w:rsidR="008B0AB6" w:rsidRPr="00140E4A" w:rsidRDefault="008B0AB6" w:rsidP="008B0AB6">
      <w:pPr>
        <w:pStyle w:val="a3"/>
        <w:ind w:firstLine="851"/>
        <w:jc w:val="both"/>
        <w:rPr>
          <w:rFonts w:ascii="Times New Roman" w:hAnsi="Times New Roman"/>
          <w:color w:val="F79646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Разработанная программа позволит студентам при изучении данной дисциплины приобрести опыт в познавательной деятельности, ориентироваться в информационном пространстве, соблюдать этические и правовые нормы при работе с информацией, применять информационные ресурсы для самообразования. </w:t>
      </w:r>
      <w:r w:rsidRPr="005446AA">
        <w:rPr>
          <w:rFonts w:ascii="Times New Roman" w:hAnsi="Times New Roman"/>
          <w:sz w:val="28"/>
          <w:szCs w:val="28"/>
        </w:rPr>
        <w:br/>
      </w:r>
      <w:r w:rsidRPr="00140E4A">
        <w:rPr>
          <w:rFonts w:ascii="Times New Roman" w:hAnsi="Times New Roman"/>
          <w:bCs/>
          <w:sz w:val="28"/>
          <w:szCs w:val="28"/>
        </w:rPr>
        <w:t>Рецензент                                                                                             </w:t>
      </w:r>
      <w:r w:rsidRPr="00140E4A">
        <w:rPr>
          <w:rFonts w:ascii="Times New Roman" w:hAnsi="Times New Roman"/>
          <w:bCs/>
          <w:color w:val="000000"/>
          <w:sz w:val="28"/>
          <w:szCs w:val="28"/>
        </w:rPr>
        <w:t>Макуха И.А.</w:t>
      </w:r>
    </w:p>
    <w:p w:rsidR="00F64954" w:rsidRPr="000561C8" w:rsidRDefault="00F64954" w:rsidP="00BB05E4">
      <w:pPr>
        <w:pStyle w:val="a3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3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5"/>
        <w:gridCol w:w="8767"/>
        <w:gridCol w:w="1276"/>
      </w:tblGrid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8D562C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681CB4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характеристика учебной дисциплины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DB7F5B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</w:tr>
      <w:tr w:rsidR="00681CB4" w:rsidRPr="000561C8" w:rsidTr="00DB7F5B">
        <w:trPr>
          <w:trHeight w:val="373"/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8D562C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681CB4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B7F5B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Результаты освоения учебной дисциплины- личностные,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предметные.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681CB4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B7F5B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 учебной дисциплины с учетом профиля профессионального образования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DB7F5B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20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планирование с определением основных видов учебной деятельности студентов.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681CB4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B7F5B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Учебно- методическое и материально- техническое обеспечение программы учебной дисциплины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DB7F5B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30</w:t>
            </w:r>
          </w:p>
        </w:tc>
      </w:tr>
      <w:tr w:rsidR="00FA2645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FA2645" w:rsidRPr="000561C8" w:rsidRDefault="00FA2645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A2645" w:rsidRPr="000561C8" w:rsidRDefault="00FA2645" w:rsidP="00FA2645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Рекомендуемая литература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A2645" w:rsidRPr="000561C8" w:rsidRDefault="00FA2645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</w:tbl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4469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9F4" w:rsidRPr="000561C8" w:rsidRDefault="004469F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AB6" w:rsidRDefault="008B0AB6" w:rsidP="00FA2645">
      <w:pPr>
        <w:ind w:left="284" w:right="-852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360736" w:rsidRPr="000561C8" w:rsidRDefault="00360736" w:rsidP="00FA2645">
      <w:pPr>
        <w:ind w:left="284" w:right="-852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lastRenderedPageBreak/>
        <w:t>1. ПОЯСНИТЕЛЬНАЯ ЗАПИСКА</w:t>
      </w:r>
    </w:p>
    <w:p w:rsidR="00360736" w:rsidRPr="000561C8" w:rsidRDefault="00360736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</w:t>
      </w:r>
      <w:r w:rsidR="00FA2645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СПО (ОПОП СПО) на базе основного общего образования при подготовке 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звена.</w:t>
      </w:r>
    </w:p>
    <w:p w:rsidR="00360736" w:rsidRPr="000561C8" w:rsidRDefault="00360736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</w:t>
      </w:r>
      <w:r w:rsidR="00FA2645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ДПО </w:t>
      </w: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17.03.2015 № 06-259).</w:t>
      </w:r>
    </w:p>
    <w:p w:rsidR="00360736" w:rsidRPr="000561C8" w:rsidRDefault="00360736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 «Информатика» направлено на достижение следующих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целей: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работы в Интернете;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осуществлять поиск и использование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необходимой для эффективного выполнения профессионал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задач, профессионального и личностного развития;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проектной, деятельности;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людей, вовлеченных в создание и использование информаци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систем, распространение и использование информации;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16670" w:rsidRPr="000561C8" w:rsidRDefault="00360736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программу включено содержание, направленное на формирование у студентов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общего образования; программы подготовки 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 (ППС</w:t>
      </w:r>
      <w:r w:rsidR="00F768D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64954" w:rsidRPr="000561C8" w:rsidRDefault="00F64954" w:rsidP="00B823FC">
      <w:pPr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Принципы и подходы к формированию программы общеобразовательной учебной дисциплины</w:t>
      </w:r>
      <w:r w:rsidR="008D562C"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ОУД (п.) </w:t>
      </w:r>
      <w:r w:rsidR="00F768DC"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6B280C"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Информатика</w:t>
      </w:r>
    </w:p>
    <w:p w:rsidR="00F64954" w:rsidRPr="000561C8" w:rsidRDefault="00F64954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Методологической основой реализации программы является системно-</w:t>
      </w:r>
      <w:proofErr w:type="spellStart"/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деятельностный</w:t>
      </w:r>
      <w:proofErr w:type="spellEnd"/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подход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который предполагает:</w:t>
      </w:r>
    </w:p>
    <w:p w:rsidR="00316670" w:rsidRPr="000561C8" w:rsidRDefault="00F64954" w:rsidP="00DE46F0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готовности обучающихся к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саморазвитию и непрерывному образованию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F64954" w:rsidRPr="000561C8" w:rsidRDefault="00F64954" w:rsidP="00DE46F0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проектирование и конструирование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развивающей образовательной среды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организации, осуществляющей образовательную деятельность; </w:t>
      </w:r>
    </w:p>
    <w:p w:rsidR="008D562C" w:rsidRPr="000561C8" w:rsidRDefault="00F64954" w:rsidP="00DE46F0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14" w:right="-851" w:hanging="35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активную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учебно-познавательную деятельность обучающихся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00BE2" w:rsidRPr="000561C8" w:rsidRDefault="00600BE2" w:rsidP="00B823FC">
      <w:pPr>
        <w:autoSpaceDE w:val="0"/>
        <w:autoSpaceDN w:val="0"/>
        <w:adjustRightInd w:val="0"/>
        <w:spacing w:after="120"/>
        <w:ind w:right="-850"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:rsidR="00316670" w:rsidRPr="00110D51" w:rsidRDefault="00316670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8B0AB6" w:rsidRPr="00110D51" w:rsidRDefault="008B0AB6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8D562C" w:rsidRPr="000561C8" w:rsidRDefault="00293640" w:rsidP="00FA2645">
      <w:pPr>
        <w:ind w:right="-852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ОБЩАЯ ХАРАКТЕРИСТИКА ОБЩЕОБРАЗОВАТЕЛЬНОЙ УЧЕБНОЙ ДИСЦИПЛИНЫ </w:t>
      </w:r>
      <w:r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ОУД</w:t>
      </w:r>
      <w:r w:rsidR="008D562C"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(п.) </w:t>
      </w:r>
      <w:r w:rsidR="00F768DC"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>ИНФОРМАТИКА</w:t>
      </w:r>
    </w:p>
    <w:p w:rsidR="002E411C" w:rsidRPr="000561C8" w:rsidRDefault="002E411C" w:rsidP="00B823FC">
      <w:pPr>
        <w:spacing w:after="12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учебной дисциплины применяется для организации  уроков информатики.  </w:t>
      </w:r>
    </w:p>
    <w:p w:rsidR="00293640" w:rsidRPr="000561C8" w:rsidRDefault="00293640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</w:t>
      </w:r>
      <w:r w:rsidR="00F768D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социально-экономического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профиля профессионального образования. 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Учебная дисциплина «Информатика» включает следующие разделы: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«Информационная деятельность человека»;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«Информация и информационные процессы»;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«Средства информационных и коммуникационных технологий (ИКТ)»;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«Технологии создания и преобразования информационных объектов»;</w:t>
      </w:r>
    </w:p>
    <w:p w:rsidR="00293640" w:rsidRPr="000561C8" w:rsidRDefault="00293640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«Телекоммуникационные технологии».</w:t>
      </w:r>
    </w:p>
    <w:p w:rsidR="00293640" w:rsidRPr="000561C8" w:rsidRDefault="00293640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учебной дисциплины позволяет реализовать </w:t>
      </w: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разноуровневое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293640" w:rsidRPr="000561C8" w:rsidRDefault="00F768DC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информатики на профильном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</w:t>
      </w:r>
      <w:r w:rsidR="002E411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движения студентов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дальнейшей учебной деятельности. Особое внимание при этом уделяется изучению</w:t>
      </w:r>
      <w:r w:rsidR="002E411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293640" w:rsidRPr="000561C8" w:rsidRDefault="00293640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массмедиа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планшеты, цифровые камеры, сканеры и др.), пользоваться комплексными способами обработки и предоставления информации.</w:t>
      </w:r>
    </w:p>
    <w:p w:rsidR="002E411C" w:rsidRPr="000561C8" w:rsidRDefault="002E411C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F768DC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общеобразовательной учебной дисциплины «Информатика» завершается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подведением итогов в форме экзамена в рамках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 аттестации студентов в процессе освоения ОПОП СПО с получением среднего общего образования.</w:t>
      </w:r>
    </w:p>
    <w:p w:rsidR="00D8055F" w:rsidRPr="000561C8" w:rsidRDefault="00D8055F" w:rsidP="00D8055F">
      <w:pPr>
        <w:spacing w:before="120" w:line="23" w:lineRule="atLeast"/>
        <w:ind w:right="-851"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Объем часов по видам учебной работы</w:t>
      </w:r>
    </w:p>
    <w:tbl>
      <w:tblPr>
        <w:tblW w:w="534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29"/>
        <w:gridCol w:w="3545"/>
      </w:tblGrid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Всего лабораторно - практических занятий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8D562C" w:rsidRPr="000561C8" w:rsidRDefault="00F768DC" w:rsidP="00B823FC">
      <w:pPr>
        <w:spacing w:before="120" w:after="120"/>
        <w:ind w:right="-8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293640" w:rsidRPr="000561C8" w:rsidRDefault="00293640" w:rsidP="00B823FC">
      <w:pPr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 оценка результатов освоения учебной дисциплины осуще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ских занятий, тестирования, а также выполнения обучающимися индивиду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альных заданий, исследований.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785"/>
        <w:gridCol w:w="3260"/>
      </w:tblGrid>
      <w:tr w:rsidR="00CE2B70" w:rsidRPr="000561C8" w:rsidTr="00922C06">
        <w:tc>
          <w:tcPr>
            <w:tcW w:w="2728" w:type="dxa"/>
            <w:vAlign w:val="center"/>
          </w:tcPr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Результаты освоения</w:t>
            </w:r>
          </w:p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</w:rPr>
              <w:t>(объекты оценивания)</w:t>
            </w:r>
          </w:p>
        </w:tc>
        <w:tc>
          <w:tcPr>
            <w:tcW w:w="4785" w:type="dxa"/>
            <w:vAlign w:val="center"/>
          </w:tcPr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3260" w:type="dxa"/>
            <w:vAlign w:val="center"/>
          </w:tcPr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Форма аттестации</w:t>
            </w:r>
          </w:p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(в соответствии с учебным планом)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роли информации и информационных процессов в окружающем мире;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умение работать с образовательными информационными ресурсами на условии формирования поискового запроса: «Каталог образовательных ресурсов».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освоение видов профессиональной информационной деятельности человека с использованием технических средств и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информационных ресурсов социально-экономической деятельности (специальное ПО, порталы, БД) для специальностей.</w:t>
            </w:r>
          </w:p>
        </w:tc>
        <w:tc>
          <w:tcPr>
            <w:tcW w:w="3260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индивидуальный письменный опрос,  тестовые задания, П.з.№1, 2, 3,4, 5,6,7,8,9.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2)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понятий темы Алгоритмы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Умение описывать алгоритмы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анализа алгоритмов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основных алгоритмических конструкций и применение их в ИТ-сфере.</w:t>
            </w:r>
          </w:p>
        </w:tc>
        <w:tc>
          <w:tcPr>
            <w:tcW w:w="3260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 письменный опрос,  П.з№8,9,10,11,15. 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использование готовых прикладных компьютерных программ по профилю подготовки;</w:t>
            </w:r>
          </w:p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bookmarkStart w:id="0" w:name="1"/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инсталляции программного обеспечения.</w:t>
            </w:r>
            <w:bookmarkEnd w:id="0"/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обзора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для поваров, юридические базы данных).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организации баз данных в промышленности.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заполнения полей баз данных в практической работе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возможностей систем управления базами данных в  промышленности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формирования запросов для поиска в базе данных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сортировки </w:t>
            </w: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информации в базе данных 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ронтальный опрос, тестовые задания,   семинарское занятие, письменный опрос, </w:t>
            </w:r>
            <w:proofErr w:type="spellStart"/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№12,13,20,21,22,23.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 владение способами представления, хранения и обработки данных на компьютере;</w:t>
            </w:r>
          </w:p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дискретного (цифровое) представления текстовой,  графической и звуковой информации в оформлении документации для отдельных специальностей.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семинарское занятие,    письменный опрос, 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№17,18,19. 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Использование различных возможностей динамических (электронных) таблиц для выполнения учебных заданий для поваров.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пользоваться системами статистического учета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(бухгалтерский учет, планирование и финансы, статистические исследования).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использовать средства графического представления статистических данных — деловая графика. Проведение сводного анализа деятельности предприятия. 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Представление результатов выполнения расчетных задач средствами деловой графики. Формирование калькуляции.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создавать графические и мультимедийные объекты средствами компьютерных презентаций для выполнения учебных заданий.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Осуществление редактирования графических и мультимедийных объектов средствами компьютерных презентаций для выполнения учебных заданий для поваров. Использование презентационного оборудования.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Ознакомление с примерами геоинформационных систем. 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работа, фронтальный опрос, семинарское занятие,  письменный опрос, П.з.№26,27,31,32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6)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базах данных и простейших средствах управления ими;</w:t>
            </w:r>
          </w:p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создания ящика электронной почты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настройки параметров ящика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электронной почты.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формирования адресной книги.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использования гипертекстового представления информации</w:t>
            </w:r>
          </w:p>
        </w:tc>
        <w:tc>
          <w:tcPr>
            <w:tcW w:w="3260" w:type="dxa"/>
          </w:tcPr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B823FC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   письменный опрос, 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№25,26,28,29.</w:t>
            </w:r>
          </w:p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  <w:r w:rsidR="00B823FC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АСУ различного назначения, примеры их использования в  промышленности.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использования различных видов АСУ на практике в социально-экономической сфере профессиональной деятельности</w:t>
            </w:r>
            <w:r w:rsidRPr="000561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3260" w:type="dxa"/>
          </w:tcPr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B823FC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письменный опрос,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 14,16.</w:t>
            </w:r>
          </w:p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8)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методов и средств пользования языками программирования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средств создания алгоритмов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 понятий по теме Технологии создания и преобразования информационных объектов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енный опрос,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№11,12,13,15.</w:t>
            </w:r>
          </w:p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  <w:p w:rsidR="00CE2B70" w:rsidRPr="000561C8" w:rsidRDefault="00CE2B70" w:rsidP="00B823FC">
            <w:pPr>
              <w:spacing w:after="0"/>
              <w:ind w:right="-85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9)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базовых навыков и умений по соблюдению требований техники безопасности, гигиены и ресурсосбережения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 работе со средствами информатизации;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Знание работы с электроприборами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безопасного включения/отключения ПК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базовыми принципами соблюдения ТБ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</w:t>
            </w:r>
            <w:r w:rsidR="00922C06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нтальный опрос,  индивидуальный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</w:t>
            </w:r>
            <w:r w:rsidR="00922C06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опрос,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П.з.№28.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rPr>
          <w:trHeight w:val="3006"/>
        </w:trPr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10)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правовых норм информационной деятельности.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стоимостной характеристики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информационной деятельности.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понятия браузер, установка на предприятии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Текущий контроль: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нтальный опрос, индивидуальный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опрос,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1,28,29,30,31,32,33 </w:t>
            </w:r>
            <w:r w:rsidR="003F63B9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34,35,40,41,42.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B823FC">
        <w:trPr>
          <w:trHeight w:val="4220"/>
        </w:trPr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знаниями о защите информации, антивирусной защите.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разграничения прав доступа в сети, общее дисковое пространство в локальной сети предприятия.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опрос,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контрольная работа </w:t>
            </w:r>
            <w:r w:rsidR="003F63B9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П.з.№28,35,36,37,38,39, 43,44,45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</w:tbl>
    <w:p w:rsidR="00B823FC" w:rsidRPr="000561C8" w:rsidRDefault="00B823FC" w:rsidP="00B823FC">
      <w:pPr>
        <w:autoSpaceDE w:val="0"/>
        <w:autoSpaceDN w:val="0"/>
        <w:adjustRightInd w:val="0"/>
        <w:spacing w:before="240" w:after="120"/>
        <w:ind w:right="-851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Самостоятельная работа студентов осуществляется в форме создания компьютерных презентаций в специализированной программе. Самостоятельная работа направлена на повышение эффективности учебного процесса, через вовлечение в него обучающихся, которые из пассивного объекта обучения становится активным субъектом учебного процесса. В результате выполнения самостоятельной работы,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презентации к урокам по основным разделам содержания рабочей программы. </w:t>
      </w:r>
    </w:p>
    <w:p w:rsidR="00B823FC" w:rsidRPr="000561C8" w:rsidRDefault="00B823FC" w:rsidP="00391C70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Планированием предусмотрено выполнение индивидуального проекта. Индивидуальный проект представляет собой учебный проект, выполняемый </w:t>
      </w:r>
      <w:r w:rsidRPr="000561C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обучающимся в рамках учебного предмета «Информатика»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 Выполнение проекта состоит в создании компьютерной презентации на основе проведения исследования по выбранной теме.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рабочей программе определена примерная тематика индивидуальных проектов,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293640" w:rsidRPr="000561C8" w:rsidRDefault="00293640" w:rsidP="00391C70">
      <w:pPr>
        <w:autoSpaceDE w:val="0"/>
        <w:autoSpaceDN w:val="0"/>
        <w:adjustRightInd w:val="0"/>
        <w:spacing w:before="120" w:after="120"/>
        <w:ind w:right="-852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Примерные темы проектов: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Информация и информационные процессы.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Создание структуры базы данных библиотеки.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Простейшая информационно-поисковая система.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Инструкция по безопасности труда и санитарным нормам.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Автоматизированное рабочее место (АРМ) специалиста.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Администратор ПК, работа с программным обеспечением.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Конструирование программ.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Компьютер как исполнитель команд.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Принципы обработки компьютером информации.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Хранение информационных объектов различных видов на различных цифровых носителях.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Определение объемов различных носителей информации.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Программные поисковые сервисы.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Проводная и беспроводная связь.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Представление об автоматических и автоматизированных системах управления.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Операционная система.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Интернет-технологии, способы и скоростные характеристики подключения, провайдер.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Браузер. Примеры работы с Интернет-магазином,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Методы и средства создания и сопровождения сайта.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Представление технических и программных средствах телекоммуникационных технологий.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Вирусы и антивирусные программы.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Примеры сетевых информационных систем для различных направлений </w:t>
      </w:r>
      <w:r w:rsidRPr="000561C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профессиональной деятельности: дистанционное обучение и тестирование.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Основное назначение электронной почты.</w:t>
      </w: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F64954" w:rsidRPr="000561C8" w:rsidRDefault="00F64954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3. МЕСТО ОБЩЕОБРАЗОВАТЕЛЬНОЙ УЧЕБ</w:t>
      </w:r>
      <w:r w:rsidR="00F768DC"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НОЙ ДИСЦИПЛИНЫ В УЧЕБНОМ ПЛАНЕ</w:t>
      </w:r>
    </w:p>
    <w:p w:rsidR="00085077" w:rsidRPr="000561C8" w:rsidRDefault="00085077" w:rsidP="00391C70">
      <w:pPr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дисциплин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«Информатика» входит в состав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обязательной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предметной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области «Математика и информатика» ФГОС среднего общего образования. </w:t>
      </w:r>
    </w:p>
    <w:p w:rsidR="00F64954" w:rsidRPr="000561C8" w:rsidRDefault="00F6495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561C8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561C8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8B0AB6" w:rsidRDefault="008B0AB6">
      <w:pPr>
        <w:rPr>
          <w:rFonts w:ascii="Times New Roman" w:eastAsia="Calibri" w:hAnsi="Times New Roman" w:cs="Calibri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br w:type="page"/>
      </w:r>
    </w:p>
    <w:p w:rsidR="00EA33F2" w:rsidRPr="000561C8" w:rsidRDefault="00EA33F2" w:rsidP="00DB7F5B">
      <w:pPr>
        <w:pStyle w:val="ConsPlusNormal"/>
        <w:shd w:val="clear" w:color="auto" w:fill="FFFFFF"/>
        <w:ind w:right="-850"/>
        <w:jc w:val="center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lastRenderedPageBreak/>
        <w:t>4.РЕЗУЛЬТАТ</w:t>
      </w:r>
      <w:r w:rsidR="00DB7F5B"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Ы ОСВОЕНИЯ УЧЕБНОЙ ДИСЦИПЛИНЫ-</w:t>
      </w:r>
      <w:r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ЛИЧНОСТНЫЕ, МЕТАПРЕДМЕТНЫЕ, ПРЕДМЕТНЫЕ</w:t>
      </w:r>
    </w:p>
    <w:p w:rsidR="003465A2" w:rsidRPr="000561C8" w:rsidRDefault="003465A2" w:rsidP="00EA33F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B7C" w:rsidRPr="000561C8" w:rsidRDefault="00132B7C" w:rsidP="00132B7C">
      <w:pPr>
        <w:autoSpaceDE w:val="0"/>
        <w:autoSpaceDN w:val="0"/>
        <w:adjustRightInd w:val="0"/>
        <w:spacing w:after="12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результатов:</w:t>
      </w:r>
    </w:p>
    <w:p w:rsidR="00132B7C" w:rsidRPr="000561C8" w:rsidRDefault="00132B7C" w:rsidP="00132B7C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личностных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своего места в информационном обществе;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32B7C" w:rsidRPr="000561C8" w:rsidRDefault="00132B7C" w:rsidP="00132B7C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метапредметных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32B7C" w:rsidRPr="000561C8" w:rsidRDefault="00132B7C" w:rsidP="00132B7C">
      <w:pPr>
        <w:autoSpaceDE w:val="0"/>
        <w:autoSpaceDN w:val="0"/>
        <w:adjustRightInd w:val="0"/>
        <w:spacing w:after="120"/>
        <w:ind w:right="-851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предметных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E411C" w:rsidRPr="000561C8" w:rsidRDefault="00132B7C" w:rsidP="00DE46F0">
      <w:pPr>
        <w:pStyle w:val="a4"/>
        <w:numPr>
          <w:ilvl w:val="0"/>
          <w:numId w:val="26"/>
        </w:numPr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2E411C" w:rsidRPr="000561C8" w:rsidRDefault="002E411C" w:rsidP="00132B7C">
      <w:pPr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Являясь частью ОПОП, дисциплина направлена на формирование </w:t>
      </w:r>
      <w:r w:rsidR="00132B7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общих  компетенций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2E411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AB6" w:rsidRDefault="008B0A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469F4" w:rsidRPr="000561C8" w:rsidRDefault="004469F4" w:rsidP="00417231">
      <w:pPr>
        <w:ind w:right="-8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4469F4" w:rsidRPr="000561C8" w:rsidRDefault="004469F4" w:rsidP="00417231">
      <w:pPr>
        <w:pStyle w:val="a3"/>
        <w:spacing w:after="120" w:line="276" w:lineRule="auto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ии с учебным планом для специальност</w:t>
      </w:r>
      <w:r w:rsidR="008B0A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D31223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AB6">
        <w:rPr>
          <w:rFonts w:ascii="Times New Roman" w:hAnsi="Times New Roman"/>
          <w:sz w:val="28"/>
          <w:szCs w:val="28"/>
        </w:rPr>
        <w:t>38.02.07 «Банковское дело»</w:t>
      </w:r>
      <w:r w:rsidR="00FF07EB">
        <w:rPr>
          <w:rFonts w:ascii="Times New Roman" w:hAnsi="Times New Roman"/>
          <w:sz w:val="28"/>
          <w:szCs w:val="28"/>
        </w:rPr>
        <w:t>.</w:t>
      </w:r>
    </w:p>
    <w:p w:rsidR="004469F4" w:rsidRPr="000561C8" w:rsidRDefault="004469F4" w:rsidP="00417231">
      <w:pPr>
        <w:pStyle w:val="a3"/>
        <w:spacing w:line="276" w:lineRule="auto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Введение</w:t>
      </w:r>
    </w:p>
    <w:p w:rsidR="00C70F3E" w:rsidRPr="000561C8" w:rsidRDefault="004469F4" w:rsidP="00417231">
      <w:pPr>
        <w:pStyle w:val="a3"/>
        <w:spacing w:after="120" w:line="276" w:lineRule="auto"/>
        <w:ind w:left="1"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Роль информационной деятельности в современном обществе, его экономической,</w:t>
      </w:r>
      <w:r w:rsidR="00C70F3E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социальной, культурной, образовательной сферах. Значение информатики при освоении профессий СПО.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1"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 Информационная деятельность человека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11"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4469F4" w:rsidRPr="000561C8" w:rsidRDefault="004469F4" w:rsidP="00417231">
      <w:pPr>
        <w:autoSpaceDE w:val="0"/>
        <w:autoSpaceDN w:val="0"/>
        <w:adjustRightInd w:val="0"/>
        <w:spacing w:before="120" w:after="120"/>
        <w:ind w:left="11"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561C8" w:rsidRDefault="004469F4" w:rsidP="00DE46F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ресурсы обществ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4469F4" w:rsidRPr="000561C8" w:rsidRDefault="004469F4" w:rsidP="00DE46F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информационные ресурс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ы.</w:t>
      </w:r>
    </w:p>
    <w:p w:rsidR="00A406DF" w:rsidRPr="000561C8" w:rsidRDefault="004469F4" w:rsidP="00DE46F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ними.</w:t>
      </w:r>
    </w:p>
    <w:p w:rsidR="00A406DF" w:rsidRPr="000561C8" w:rsidRDefault="00A406DF" w:rsidP="00DE46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</w:t>
      </w:r>
    </w:p>
    <w:p w:rsidR="004469F4" w:rsidRPr="000561C8" w:rsidRDefault="004469F4" w:rsidP="00417231">
      <w:pPr>
        <w:autoSpaceDE w:val="0"/>
        <w:autoSpaceDN w:val="0"/>
        <w:adjustRightInd w:val="0"/>
        <w:spacing w:after="120"/>
        <w:ind w:left="11"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4469F4" w:rsidRPr="000561C8" w:rsidRDefault="004469F4" w:rsidP="00417231">
      <w:pPr>
        <w:autoSpaceDE w:val="0"/>
        <w:autoSpaceDN w:val="0"/>
        <w:adjustRightInd w:val="0"/>
        <w:spacing w:before="120" w:after="120"/>
        <w:ind w:left="11"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 информационной деятельности.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Стоимостные характеристики информационной деятельности.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Лицензионное программное обеспечение.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лицензии.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услуг.</w:t>
      </w:r>
    </w:p>
    <w:p w:rsidR="00FF07EB" w:rsidRDefault="00FF07EB" w:rsidP="00417231">
      <w:pPr>
        <w:autoSpaceDE w:val="0"/>
        <w:autoSpaceDN w:val="0"/>
        <w:adjustRightInd w:val="0"/>
        <w:spacing w:after="0"/>
        <w:ind w:left="6"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6"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1" w:name="_GoBack"/>
      <w:bookmarkEnd w:id="1"/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 Информация и информационные процессы</w:t>
      </w:r>
    </w:p>
    <w:p w:rsidR="00A67FDA" w:rsidRPr="000561C8" w:rsidRDefault="00A67FDA" w:rsidP="00417231">
      <w:pPr>
        <w:autoSpaceDE w:val="0"/>
        <w:autoSpaceDN w:val="0"/>
        <w:adjustRightInd w:val="0"/>
        <w:spacing w:after="0"/>
        <w:ind w:right="-852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3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0561C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Представление информации в двоичной системе счисления.</w:t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3" w:right="-85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Практическое занятие</w:t>
      </w:r>
    </w:p>
    <w:p w:rsidR="00A406DF" w:rsidRPr="000561C8" w:rsidRDefault="00A406DF" w:rsidP="00DE46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Программный принцип работы компьютера.</w:t>
      </w:r>
    </w:p>
    <w:p w:rsidR="00A406DF" w:rsidRPr="000561C8" w:rsidRDefault="00A406DF" w:rsidP="00DE46F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Примеры компьютерных моделей различных процессов.</w:t>
      </w:r>
    </w:p>
    <w:p w:rsidR="00A406DF" w:rsidRPr="000561C8" w:rsidRDefault="00A406DF" w:rsidP="00DE46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2.2.2.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Создание архива данных.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Извлечение данных из архива.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Файл как единица хранения информации на компьютере.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Атрибуты файла и его объем.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Учет объемов файлов при их хранении, передаче.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Запись информации на компакт-диски различных видов.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Организация информации на компакт-диске с интерактивным меню.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АСУ различного назначения, примеры их использования.</w:t>
      </w:r>
    </w:p>
    <w:p w:rsidR="00A406DF" w:rsidRPr="000561C8" w:rsidRDefault="00A406DF" w:rsidP="00DE46F0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Демонстрация использования различных видов АСУ на практике в социально-экономической сфере деятельности.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right="-852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76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 Средства информационных и коммуникационных технологий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3.1.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Архитектура компьютеров.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ха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рактеристики компьютеров. Много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образие компьютеров. Многообразие внешних у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стройств, подключаемых к компью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теру. Виды программного обеспечения компьютеров.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Операционная система.</w:t>
      </w:r>
    </w:p>
    <w:p w:rsidR="00A406DF" w:rsidRPr="000561C8" w:rsidRDefault="00A406DF" w:rsidP="00DE46F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Графический интерфейс пользователя.</w:t>
      </w:r>
    </w:p>
    <w:p w:rsidR="00A406DF" w:rsidRPr="000561C8" w:rsidRDefault="00A406DF" w:rsidP="00DE46F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использования внешних устройств, подключаемых к компьютеру, в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учебных целях. Программное обеспечение внеш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устройств. </w:t>
      </w:r>
      <w:r w:rsidR="000C6B9A"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Подключение внеш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них устройств к компьютеру и их настройка.</w:t>
      </w:r>
    </w:p>
    <w:p w:rsidR="000C6B9A" w:rsidRPr="000561C8" w:rsidRDefault="00A406DF" w:rsidP="00DE46F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комплектации компьютерного рабочего места в соответствии с целями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его использования для различных направлений профессиональной деятельности.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3.2. Объединение компьютеров в локальную се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ть. Организация работы пользова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телей в локальных компьютерных сетях.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Разграничение прав доступа в сети, общее дисковое пространство в локальной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сети.</w:t>
      </w:r>
    </w:p>
    <w:p w:rsidR="000C6B9A" w:rsidRPr="000561C8" w:rsidRDefault="00A406DF" w:rsidP="00DE46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Защита информации, антивирусная защита.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4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3.3. Безопасность, гигиена, эргономика, ресурсосбережение.</w:t>
      </w:r>
      <w:r w:rsidR="00417231" w:rsidRPr="000561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Эксплуатационные требования к компьютерному рабочему месту.</w:t>
      </w:r>
    </w:p>
    <w:p w:rsidR="00A67FDA" w:rsidRPr="000561C8" w:rsidRDefault="00A406DF" w:rsidP="00DE46F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мероприятия для компьютерного рабочего места в соответствии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 его комплектацией для профессиональной деятельности.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74"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 Технологии создания и преобразования информационных объектов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 Понятие об информационных системах и автоматизации информационных процессов.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систем проверки орфографии и грамматики.</w:t>
      </w:r>
    </w:p>
    <w:p w:rsidR="000C6B9A" w:rsidRPr="000561C8" w:rsidRDefault="000C6B9A" w:rsidP="00DE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заданий).</w:t>
      </w:r>
    </w:p>
    <w:p w:rsidR="000C6B9A" w:rsidRPr="000561C8" w:rsidRDefault="000C6B9A" w:rsidP="00DE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Программы-переводчики. Возможности систем распознавания текстов.</w:t>
      </w:r>
    </w:p>
    <w:p w:rsidR="000C6B9A" w:rsidRPr="000561C8" w:rsidRDefault="000C6B9A" w:rsidP="00DE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Гипертекстовое представление информации.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4.1.2. Возможности динамических (электронных) таблиц. Математическая обработка числовых данных.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различных возможностей динамических (электронных) таблиц для выполнения учебных заданий.</w:t>
      </w:r>
    </w:p>
    <w:p w:rsidR="000C6B9A" w:rsidRPr="000561C8" w:rsidRDefault="000C6B9A" w:rsidP="00DE46F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Системы статистического учета (бухгалтерский учет, планирование и финансы, 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0C6B9A" w:rsidRPr="000561C8" w:rsidRDefault="000C6B9A" w:rsidP="00DE46F0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0C6B9A" w:rsidRPr="000561C8" w:rsidRDefault="000C6B9A" w:rsidP="00DE46F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4.1.4.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Представление о программных средах компьютерной графики, мультимедийных средах.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заданий.</w:t>
      </w:r>
    </w:p>
    <w:p w:rsidR="000C6B9A" w:rsidRPr="000561C8" w:rsidRDefault="000C6B9A" w:rsidP="00DE46F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презентационного оборудования.</w:t>
      </w:r>
    </w:p>
    <w:p w:rsidR="00A67FDA" w:rsidRPr="000561C8" w:rsidRDefault="000C6B9A" w:rsidP="00DE46F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Примеры геоинформационных систем.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74" w:right="-852"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 Телекоммуникационные технологии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Браузер.</w:t>
      </w:r>
    </w:p>
    <w:p w:rsidR="000C6B9A" w:rsidRPr="000561C8" w:rsidRDefault="000C6B9A" w:rsidP="00DE46F0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работы с интернет-магазином, интернет-СМИ, интернет-турагентством, интернет-библиотекой и пр.</w:t>
      </w:r>
    </w:p>
    <w:p w:rsidR="000C6B9A" w:rsidRPr="000561C8" w:rsidRDefault="000C6B9A" w:rsidP="00DE46F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Методы и средства сопровождения сайта образовательной организации.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6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07" w:right="-852" w:firstLine="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 поиска информации на государственных образовательных порталах.</w:t>
      </w:r>
    </w:p>
    <w:p w:rsidR="000C6B9A" w:rsidRPr="000561C8" w:rsidRDefault="000C6B9A" w:rsidP="00DE46F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5.1.2. Передача информации между компьютерами. Проводная и беспроводная связь.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ящика электронной почты и настройка его параметров.</w:t>
      </w:r>
    </w:p>
    <w:p w:rsidR="000C6B9A" w:rsidRPr="000561C8" w:rsidRDefault="000C6B9A" w:rsidP="00DE46F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адресной книги.</w:t>
      </w:r>
    </w:p>
    <w:p w:rsidR="000C6B9A" w:rsidRPr="000561C8" w:rsidRDefault="000C6B9A" w:rsidP="003C4F33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видеоконференция, </w:t>
      </w:r>
      <w:proofErr w:type="spellStart"/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интернет-телефония</w:t>
      </w:r>
      <w:proofErr w:type="spellEnd"/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сети. Этические нормы коммуникаций в Интернете. Интернет-журналы и СМИ.</w:t>
      </w:r>
    </w:p>
    <w:p w:rsidR="000C6B9A" w:rsidRPr="000561C8" w:rsidRDefault="000C6B9A" w:rsidP="003C4F33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0C6B9A" w:rsidRPr="000561C8" w:rsidRDefault="000C6B9A" w:rsidP="003C4F33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0C6B9A" w:rsidRPr="000561C8" w:rsidRDefault="000C6B9A" w:rsidP="003C4F33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4469F4" w:rsidRPr="000561C8" w:rsidRDefault="000C6B9A" w:rsidP="00DE46F0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онлайн-конференции, анкетировании, дистанционных курсах, интернет-олимпиаде или компьютерном тестировании.</w:t>
      </w:r>
    </w:p>
    <w:p w:rsidR="000C6B9A" w:rsidRPr="000561C8" w:rsidRDefault="000C6B9A" w:rsidP="000C6B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C6B9A" w:rsidRPr="000561C8" w:rsidSect="008B0AB6">
          <w:footerReference w:type="default" r:id="rId8"/>
          <w:pgSz w:w="11906" w:h="16838"/>
          <w:pgMar w:top="709" w:right="1276" w:bottom="284" w:left="709" w:header="709" w:footer="709" w:gutter="0"/>
          <w:cols w:space="708"/>
          <w:docGrid w:linePitch="360"/>
        </w:sectPr>
      </w:pPr>
    </w:p>
    <w:p w:rsidR="00EA33F2" w:rsidRPr="000561C8" w:rsidRDefault="00EA33F2" w:rsidP="00A67FDA">
      <w:pPr>
        <w:pStyle w:val="a4"/>
        <w:widowControl/>
        <w:spacing w:line="276" w:lineRule="auto"/>
        <w:ind w:left="6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6.ТЕМАТИЧЕСКОЕ ПЛАНИРОВАНИЕ С ОПРЕДЕЛЕНИЕМ ОСНОВНЫХ ВИДОВ УЧЕБНОЙ ДЕЯТЕЛЬНОСТИ ОБУЧАЮЩИХСЯ</w:t>
      </w:r>
    </w:p>
    <w:p w:rsidR="00A67FDA" w:rsidRPr="000561C8" w:rsidRDefault="00A67FDA" w:rsidP="00A67FDA">
      <w:pPr>
        <w:pStyle w:val="a4"/>
        <w:widowControl/>
        <w:spacing w:line="276" w:lineRule="auto"/>
        <w:ind w:left="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3F2" w:rsidRPr="000561C8" w:rsidRDefault="00EA33F2" w:rsidP="00EA33F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Тематический план общеобразовательной учебной дисциплины</w:t>
      </w:r>
    </w:p>
    <w:p w:rsidR="00A67FDA" w:rsidRPr="000561C8" w:rsidRDefault="00C66701" w:rsidP="00A67FDA">
      <w:pPr>
        <w:spacing w:after="120"/>
        <w:jc w:val="center"/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ОУД (п.) 12</w:t>
      </w:r>
      <w:r w:rsidR="00EA33F2"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Информати</w:t>
      </w:r>
      <w:r w:rsidR="00A67FDA"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ка</w:t>
      </w:r>
    </w:p>
    <w:p w:rsidR="00EA33F2" w:rsidRPr="000561C8" w:rsidRDefault="00EA33F2" w:rsidP="00A67FD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0561C8">
        <w:rPr>
          <w:rFonts w:ascii="Times New Roman" w:hAnsi="Times New Roman"/>
          <w:color w:val="000000" w:themeColor="text1"/>
          <w:sz w:val="20"/>
          <w:szCs w:val="20"/>
        </w:rPr>
        <w:t>код и наименование общеобразовательной учебной дисциплины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019"/>
        <w:gridCol w:w="1701"/>
        <w:gridCol w:w="1701"/>
        <w:gridCol w:w="2552"/>
      </w:tblGrid>
      <w:tr w:rsidR="00EA33F2" w:rsidRPr="000561C8" w:rsidTr="000679D6">
        <w:trPr>
          <w:trHeight w:val="238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EA33F2" w:rsidRPr="000561C8" w:rsidRDefault="00EA33F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темы</w:t>
            </w:r>
          </w:p>
        </w:tc>
        <w:tc>
          <w:tcPr>
            <w:tcW w:w="4019" w:type="dxa"/>
            <w:vMerge w:val="restart"/>
            <w:shd w:val="clear" w:color="auto" w:fill="auto"/>
            <w:vAlign w:val="center"/>
          </w:tcPr>
          <w:p w:rsidR="00EA33F2" w:rsidRPr="000561C8" w:rsidRDefault="00EA33F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F2" w:rsidRPr="000561C8" w:rsidRDefault="00EA33F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аудиторной нагрузки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F2" w:rsidRPr="000561C8" w:rsidRDefault="00EA33F2" w:rsidP="003C4F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EA33F2" w:rsidRPr="000561C8" w:rsidTr="000679D6">
        <w:trPr>
          <w:trHeight w:val="1448"/>
        </w:trPr>
        <w:tc>
          <w:tcPr>
            <w:tcW w:w="767" w:type="dxa"/>
            <w:vMerge/>
            <w:shd w:val="clear" w:color="auto" w:fill="auto"/>
          </w:tcPr>
          <w:p w:rsidR="00EA33F2" w:rsidRPr="000561C8" w:rsidRDefault="00EA33F2" w:rsidP="00047FCD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4019" w:type="dxa"/>
            <w:vMerge/>
            <w:shd w:val="clear" w:color="auto" w:fill="auto"/>
          </w:tcPr>
          <w:p w:rsidR="00EA33F2" w:rsidRPr="000561C8" w:rsidRDefault="00EA33F2" w:rsidP="00047FCD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33F2" w:rsidRPr="000561C8" w:rsidRDefault="00EA33F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A33F2" w:rsidRPr="000561C8" w:rsidRDefault="00EA33F2" w:rsidP="00047F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33F2" w:rsidRPr="000561C8" w:rsidRDefault="00EA33F2" w:rsidP="00047FCD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</w:tr>
      <w:tr w:rsidR="00EA33F2" w:rsidRPr="000561C8" w:rsidTr="000679D6">
        <w:tc>
          <w:tcPr>
            <w:tcW w:w="767" w:type="dxa"/>
            <w:shd w:val="clear" w:color="auto" w:fill="auto"/>
          </w:tcPr>
          <w:p w:rsidR="00EA33F2" w:rsidRPr="000561C8" w:rsidRDefault="00EA33F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EA33F2" w:rsidRPr="000561C8" w:rsidRDefault="00EA33F2" w:rsidP="000679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EA33F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EA33F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EA33F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EA33F2" w:rsidRPr="000561C8" w:rsidRDefault="00EA33F2" w:rsidP="000679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1. Информационная деятельность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EA33F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2D92"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A4126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EA33F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EA33F2" w:rsidRPr="000561C8" w:rsidRDefault="00EA33F2" w:rsidP="000679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этапы развития информационного общества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A4126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6F2D9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EA33F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EA33F2" w:rsidRPr="000561C8" w:rsidRDefault="00A41262" w:rsidP="000679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A4126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A4126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EA33F2" w:rsidP="003C4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EA33F2" w:rsidRPr="000561C8" w:rsidRDefault="00EA33F2" w:rsidP="000679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10D51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6F2D9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1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EA33F2" w:rsidRPr="000561C8" w:rsidRDefault="00EA33F2" w:rsidP="000679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Подходы к понятию информации и измерению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6F2D9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A4126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EA33F2" w:rsidRPr="000561C8" w:rsidRDefault="00EA33F2" w:rsidP="000679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информационные процессы и их реализация с помощью компьютеров: обработка, хранение, поиск и передача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6F2D9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EA33F2" w:rsidRPr="000561C8" w:rsidRDefault="00EA33F2" w:rsidP="000679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обработки информации при помощи компьютера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7A5683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</w:t>
            </w:r>
          </w:p>
        </w:tc>
        <w:tc>
          <w:tcPr>
            <w:tcW w:w="4019" w:type="dxa"/>
            <w:shd w:val="clear" w:color="auto" w:fill="auto"/>
          </w:tcPr>
          <w:p w:rsidR="00EA33F2" w:rsidRPr="000561C8" w:rsidRDefault="00164D3F" w:rsidP="00047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Хранение информационных объектов различных видов на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различных цифровых носителях.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7A5683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019" w:type="dxa"/>
            <w:shd w:val="clear" w:color="auto" w:fill="auto"/>
          </w:tcPr>
          <w:p w:rsidR="00EA33F2" w:rsidRPr="000561C8" w:rsidRDefault="00164D3F" w:rsidP="00047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процессами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19" w:type="dxa"/>
            <w:shd w:val="clear" w:color="auto" w:fill="auto"/>
          </w:tcPr>
          <w:p w:rsidR="00EA33F2" w:rsidRPr="000561C8" w:rsidRDefault="00EA33F2" w:rsidP="00047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1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019" w:type="dxa"/>
            <w:shd w:val="clear" w:color="auto" w:fill="auto"/>
          </w:tcPr>
          <w:p w:rsidR="00EA33F2" w:rsidRPr="000561C8" w:rsidRDefault="00EA33F2" w:rsidP="00047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Архитектура компьютеров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10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7A5683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019" w:type="dxa"/>
            <w:shd w:val="clear" w:color="auto" w:fill="auto"/>
          </w:tcPr>
          <w:p w:rsidR="00EA33F2" w:rsidRPr="000561C8" w:rsidRDefault="00EA33F2" w:rsidP="00047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компьютеров в локальную сеть.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7A5683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019" w:type="dxa"/>
            <w:shd w:val="clear" w:color="auto" w:fill="auto"/>
          </w:tcPr>
          <w:p w:rsidR="00EA33F2" w:rsidRPr="000561C8" w:rsidRDefault="00EA33F2" w:rsidP="00047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Безопасность, гигиена, эргономика, ресурсосбережение.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7A5683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</w:tcPr>
          <w:p w:rsidR="00EA33F2" w:rsidRPr="000561C8" w:rsidRDefault="00EA33F2" w:rsidP="00047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6F2D9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D3F"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019" w:type="dxa"/>
            <w:shd w:val="clear" w:color="auto" w:fill="auto"/>
          </w:tcPr>
          <w:p w:rsidR="00EA33F2" w:rsidRPr="000561C8" w:rsidRDefault="006F2D92" w:rsidP="00047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об информационных системах и автоматизации информационных процессов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10D51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</w:t>
            </w:r>
          </w:p>
        </w:tc>
        <w:tc>
          <w:tcPr>
            <w:tcW w:w="4019" w:type="dxa"/>
            <w:shd w:val="clear" w:color="auto" w:fill="auto"/>
          </w:tcPr>
          <w:p w:rsidR="00EA33F2" w:rsidRPr="000561C8" w:rsidRDefault="00EA33F2" w:rsidP="00047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6F2D9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</w:t>
            </w:r>
          </w:p>
        </w:tc>
        <w:tc>
          <w:tcPr>
            <w:tcW w:w="4019" w:type="dxa"/>
            <w:shd w:val="clear" w:color="auto" w:fill="auto"/>
          </w:tcPr>
          <w:p w:rsidR="00EA33F2" w:rsidRPr="000561C8" w:rsidRDefault="00EA33F2" w:rsidP="00047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Возможности динамических (электронных) таблиц.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7A5683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</w:t>
            </w:r>
          </w:p>
        </w:tc>
        <w:tc>
          <w:tcPr>
            <w:tcW w:w="4019" w:type="dxa"/>
            <w:shd w:val="clear" w:color="auto" w:fill="auto"/>
          </w:tcPr>
          <w:p w:rsidR="00EA33F2" w:rsidRPr="000561C8" w:rsidRDefault="00EA33F2" w:rsidP="00047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об организации баз данных и системах управления ими.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F2D92" w:rsidRPr="000561C8" w:rsidTr="000679D6">
        <w:tc>
          <w:tcPr>
            <w:tcW w:w="767" w:type="dxa"/>
            <w:shd w:val="clear" w:color="auto" w:fill="auto"/>
            <w:vAlign w:val="center"/>
          </w:tcPr>
          <w:p w:rsidR="006F2D92" w:rsidRPr="000561C8" w:rsidRDefault="006F2D9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4.1.4</w:t>
            </w:r>
          </w:p>
        </w:tc>
        <w:tc>
          <w:tcPr>
            <w:tcW w:w="4019" w:type="dxa"/>
            <w:shd w:val="clear" w:color="auto" w:fill="auto"/>
          </w:tcPr>
          <w:p w:rsidR="006F2D92" w:rsidRPr="000561C8" w:rsidRDefault="00164D3F" w:rsidP="00047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Представление о программных средах компьютерной графики, мультимедийных средах.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D9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D92" w:rsidRPr="000561C8" w:rsidRDefault="006F2D9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D92" w:rsidRPr="000561C8" w:rsidRDefault="006F2D9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19" w:type="dxa"/>
            <w:shd w:val="clear" w:color="auto" w:fill="auto"/>
          </w:tcPr>
          <w:p w:rsidR="00EA33F2" w:rsidRPr="000561C8" w:rsidRDefault="00EA33F2" w:rsidP="00047FC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61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Раздел 5. Телекоммуникационные технологии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6F2D9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E166A6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4D3F"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7A5683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019" w:type="dxa"/>
            <w:shd w:val="clear" w:color="auto" w:fill="auto"/>
          </w:tcPr>
          <w:p w:rsidR="00EA33F2" w:rsidRPr="000561C8" w:rsidRDefault="00EA33F2" w:rsidP="00047FC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Представления о технических и программных средствах телекоммуникационных технологий.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7A5683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F2D92" w:rsidRPr="000561C8" w:rsidTr="000679D6">
        <w:tc>
          <w:tcPr>
            <w:tcW w:w="767" w:type="dxa"/>
            <w:shd w:val="clear" w:color="auto" w:fill="auto"/>
            <w:vAlign w:val="center"/>
          </w:tcPr>
          <w:p w:rsidR="006F2D92" w:rsidRPr="000561C8" w:rsidRDefault="006F2D9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</w:t>
            </w:r>
          </w:p>
        </w:tc>
        <w:tc>
          <w:tcPr>
            <w:tcW w:w="4019" w:type="dxa"/>
            <w:shd w:val="clear" w:color="auto" w:fill="auto"/>
          </w:tcPr>
          <w:p w:rsidR="006F2D92" w:rsidRPr="000561C8" w:rsidRDefault="006F2D92" w:rsidP="00047FC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Поиск информации с использованием компьютера. Программные поисковые сервисы. Использование ключевых слов, фраз </w:t>
            </w:r>
            <w:r w:rsidRPr="000561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для поиска информации. Комбинации условия поиска.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D92" w:rsidRPr="000561C8" w:rsidRDefault="006F2D9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D92" w:rsidRPr="000561C8" w:rsidRDefault="006F2D9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D92" w:rsidRPr="000561C8" w:rsidRDefault="006F2D9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F2D92" w:rsidRPr="000561C8" w:rsidTr="000679D6">
        <w:tc>
          <w:tcPr>
            <w:tcW w:w="767" w:type="dxa"/>
            <w:shd w:val="clear" w:color="auto" w:fill="auto"/>
            <w:vAlign w:val="center"/>
          </w:tcPr>
          <w:p w:rsidR="006F2D92" w:rsidRPr="000561C8" w:rsidRDefault="006F2D9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4019" w:type="dxa"/>
            <w:shd w:val="clear" w:color="auto" w:fill="auto"/>
          </w:tcPr>
          <w:p w:rsidR="006F2D92" w:rsidRPr="000561C8" w:rsidRDefault="006F2D92" w:rsidP="006F2D9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Передача информации между компьютерами. Проводная и беспроводная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D92" w:rsidRPr="000561C8" w:rsidRDefault="006F2D9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2D9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D92" w:rsidRPr="000561C8" w:rsidRDefault="006F2D9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019" w:type="dxa"/>
            <w:shd w:val="clear" w:color="auto" w:fill="auto"/>
          </w:tcPr>
          <w:p w:rsidR="00EA33F2" w:rsidRPr="000561C8" w:rsidRDefault="00EA33F2" w:rsidP="00047FC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10D51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A4126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4019" w:type="dxa"/>
            <w:shd w:val="clear" w:color="auto" w:fill="auto"/>
          </w:tcPr>
          <w:p w:rsidR="00EA33F2" w:rsidRPr="000561C8" w:rsidRDefault="00164D3F" w:rsidP="00164D3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Примеры сетевых информационных систем для различных направлений профессиональной деятельности.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64D3F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110D51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33F2" w:rsidRPr="000561C8" w:rsidTr="000679D6">
        <w:tc>
          <w:tcPr>
            <w:tcW w:w="767" w:type="dxa"/>
            <w:shd w:val="clear" w:color="auto" w:fill="auto"/>
          </w:tcPr>
          <w:p w:rsidR="00EA33F2" w:rsidRPr="000561C8" w:rsidRDefault="00EA33F2" w:rsidP="00047FCD">
            <w:pPr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4019" w:type="dxa"/>
            <w:shd w:val="clear" w:color="auto" w:fill="auto"/>
          </w:tcPr>
          <w:p w:rsidR="00EA33F2" w:rsidRPr="000561C8" w:rsidRDefault="00EA33F2" w:rsidP="00047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41262"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41262"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2" w:rsidRPr="000561C8" w:rsidRDefault="00EA33F2" w:rsidP="00067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41262" w:rsidRPr="0005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47361" w:rsidRPr="000561C8" w:rsidRDefault="00D47361" w:rsidP="000679D6">
      <w:pPr>
        <w:spacing w:before="120" w:after="12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Характеристика основных видов учебной деятельности студентов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8080"/>
      </w:tblGrid>
      <w:tr w:rsidR="00D47361" w:rsidRPr="000561C8" w:rsidTr="000679D6">
        <w:tc>
          <w:tcPr>
            <w:tcW w:w="2660" w:type="dxa"/>
            <w:vAlign w:val="center"/>
          </w:tcPr>
          <w:p w:rsidR="00D47361" w:rsidRPr="000561C8" w:rsidRDefault="00D47361" w:rsidP="000679D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обучения</w:t>
            </w:r>
          </w:p>
        </w:tc>
        <w:tc>
          <w:tcPr>
            <w:tcW w:w="8080" w:type="dxa"/>
            <w:vAlign w:val="center"/>
          </w:tcPr>
          <w:p w:rsidR="00D47361" w:rsidRPr="000561C8" w:rsidRDefault="00D47361" w:rsidP="000679D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47361" w:rsidRPr="000561C8" w:rsidTr="000679D6">
        <w:tc>
          <w:tcPr>
            <w:tcW w:w="2660" w:type="dxa"/>
          </w:tcPr>
          <w:p w:rsidR="00D47361" w:rsidRPr="000561C8" w:rsidRDefault="00D47361" w:rsidP="000679D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8080" w:type="dxa"/>
          </w:tcPr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основных информационных процессов в реальных системах</w:t>
            </w:r>
          </w:p>
        </w:tc>
      </w:tr>
      <w:tr w:rsidR="00D47361" w:rsidRPr="000561C8" w:rsidTr="000679D6">
        <w:tc>
          <w:tcPr>
            <w:tcW w:w="10740" w:type="dxa"/>
            <w:gridSpan w:val="2"/>
          </w:tcPr>
          <w:p w:rsidR="00D47361" w:rsidRPr="000561C8" w:rsidRDefault="00D47361" w:rsidP="00DE46F0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1C8">
              <w:rPr>
                <w:rFonts w:ascii="Times New Roman" w:hAnsi="Times New Roman"/>
                <w:color w:val="000000" w:themeColor="text1"/>
              </w:rPr>
              <w:t>Информационная деятельность человека</w:t>
            </w:r>
          </w:p>
        </w:tc>
      </w:tr>
      <w:tr w:rsidR="00D47361" w:rsidRPr="000561C8" w:rsidTr="000679D6">
        <w:tc>
          <w:tcPr>
            <w:tcW w:w="2660" w:type="dxa"/>
          </w:tcPr>
          <w:p w:rsidR="00D47361" w:rsidRPr="000561C8" w:rsidRDefault="00D47361" w:rsidP="000679D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проблем жизнедеятельности человека в условиях информационной цивилизации и оценка предлагаемых путей их раз-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ссылок и цитирования источников информации.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Знание базовых принципов организации и функционирования компьютерных сетей.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нормами информационной этики и права.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Соблюдение принципов обеспечения информационной безопасности, способов и средств обеспечения надежного функционирования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 ИКТ</w:t>
            </w:r>
          </w:p>
        </w:tc>
      </w:tr>
      <w:tr w:rsidR="00D47361" w:rsidRPr="000561C8" w:rsidTr="000679D6">
        <w:tc>
          <w:tcPr>
            <w:tcW w:w="10740" w:type="dxa"/>
            <w:gridSpan w:val="2"/>
          </w:tcPr>
          <w:p w:rsidR="00D47361" w:rsidRPr="000561C8" w:rsidRDefault="00D47361" w:rsidP="00DE46F0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1C8">
              <w:rPr>
                <w:rFonts w:ascii="Times New Roman" w:hAnsi="Times New Roman"/>
                <w:color w:val="000000" w:themeColor="text1"/>
              </w:rPr>
              <w:t>Информация и информационные процессы</w:t>
            </w:r>
          </w:p>
        </w:tc>
      </w:tr>
      <w:tr w:rsidR="00D47361" w:rsidRPr="000561C8" w:rsidTr="000679D6">
        <w:tc>
          <w:tcPr>
            <w:tcW w:w="2660" w:type="dxa"/>
          </w:tcPr>
          <w:p w:rsidR="00D47361" w:rsidRPr="000561C8" w:rsidRDefault="00D47361" w:rsidP="000679D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 Представление и обработка информации</w:t>
            </w:r>
          </w:p>
        </w:tc>
        <w:tc>
          <w:tcPr>
            <w:tcW w:w="8080" w:type="dxa"/>
          </w:tcPr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 п.).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Знание о дискретной форме представления информации. 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Знание способов кодирования и декодирования информации.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роли информации и связанных с ней процессов в окружающем мире.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компьютерными средствами представления и анализа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данных.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Знание математических объектов информатики.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математических объектах информатики, в том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 о логических формулах</w:t>
            </w:r>
          </w:p>
        </w:tc>
      </w:tr>
      <w:tr w:rsidR="00D47361" w:rsidRPr="000561C8" w:rsidTr="000679D6">
        <w:tc>
          <w:tcPr>
            <w:tcW w:w="2660" w:type="dxa"/>
          </w:tcPr>
          <w:p w:rsidR="00D47361" w:rsidRPr="000561C8" w:rsidRDefault="00D47361" w:rsidP="000679D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2.2. Алгоритмизация и программирование</w:t>
            </w:r>
          </w:p>
        </w:tc>
        <w:tc>
          <w:tcPr>
            <w:tcW w:w="8080" w:type="dxa"/>
          </w:tcPr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анализировать алгоритмы с использованием таблиц.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технологии решения конкретной задачи с помощью конкретного программного средства выбирать метод ее решения.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разбивать процесс решения задачи на этапы.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D47361" w:rsidRPr="000561C8" w:rsidTr="000679D6">
        <w:tc>
          <w:tcPr>
            <w:tcW w:w="2660" w:type="dxa"/>
          </w:tcPr>
          <w:p w:rsidR="00D47361" w:rsidRPr="000561C8" w:rsidRDefault="00D47361" w:rsidP="000679D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 Компьютерное моделирование</w:t>
            </w:r>
          </w:p>
        </w:tc>
        <w:tc>
          <w:tcPr>
            <w:tcW w:w="8080" w:type="dxa"/>
          </w:tcPr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компьютерных моделях.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в исследуемой ситуации объекта, субъекта, модели.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среди свойств данного объекта существенных свойств с точки зрения целей моделирования</w:t>
            </w:r>
          </w:p>
        </w:tc>
      </w:tr>
      <w:tr w:rsidR="00D47361" w:rsidRPr="000561C8" w:rsidTr="000679D6">
        <w:tc>
          <w:tcPr>
            <w:tcW w:w="2660" w:type="dxa"/>
          </w:tcPr>
          <w:p w:rsidR="00D47361" w:rsidRPr="000561C8" w:rsidRDefault="00D47361" w:rsidP="000679D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 Реализация основных информационных процессов с помощью компьютеров</w:t>
            </w:r>
          </w:p>
        </w:tc>
        <w:tc>
          <w:tcPr>
            <w:tcW w:w="8080" w:type="dxa"/>
          </w:tcPr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анализировать и сопоставлять различные источники информации</w:t>
            </w:r>
          </w:p>
        </w:tc>
      </w:tr>
      <w:tr w:rsidR="00D47361" w:rsidRPr="000561C8" w:rsidTr="000679D6">
        <w:tc>
          <w:tcPr>
            <w:tcW w:w="10740" w:type="dxa"/>
            <w:gridSpan w:val="2"/>
          </w:tcPr>
          <w:p w:rsidR="00D47361" w:rsidRPr="000561C8" w:rsidRDefault="00D47361" w:rsidP="00DE46F0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1C8">
              <w:rPr>
                <w:rFonts w:ascii="Times New Roman" w:hAnsi="Times New Roman"/>
                <w:color w:val="000000" w:themeColor="text1"/>
              </w:rPr>
              <w:t>Средства информационных и коммуникационных технологий</w:t>
            </w:r>
          </w:p>
        </w:tc>
      </w:tr>
      <w:tr w:rsidR="00D47361" w:rsidRPr="000561C8" w:rsidTr="000679D6">
        <w:tc>
          <w:tcPr>
            <w:tcW w:w="2660" w:type="dxa"/>
          </w:tcPr>
          <w:p w:rsidR="00D47361" w:rsidRPr="000561C8" w:rsidRDefault="00D47361" w:rsidP="000679D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Архитектура компьютеров</w:t>
            </w:r>
          </w:p>
        </w:tc>
        <w:tc>
          <w:tcPr>
            <w:tcW w:w="8080" w:type="dxa"/>
          </w:tcPr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информации.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системы отказов.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D47361" w:rsidRPr="000561C8" w:rsidTr="000679D6">
        <w:tc>
          <w:tcPr>
            <w:tcW w:w="2660" w:type="dxa"/>
          </w:tcPr>
          <w:p w:rsidR="00D47361" w:rsidRPr="000561C8" w:rsidRDefault="00D47361" w:rsidP="000679D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 Компьютерные сети</w:t>
            </w:r>
          </w:p>
        </w:tc>
        <w:tc>
          <w:tcPr>
            <w:tcW w:w="8080" w:type="dxa"/>
          </w:tcPr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типологии компьютерных сетей.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программного и аппаратного обеспечения компьютерной </w:t>
            </w: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сети.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D47361" w:rsidRPr="000561C8" w:rsidTr="000679D6">
        <w:tc>
          <w:tcPr>
            <w:tcW w:w="2660" w:type="dxa"/>
          </w:tcPr>
          <w:p w:rsidR="00D47361" w:rsidRPr="000561C8" w:rsidRDefault="00D47361" w:rsidP="000679D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3.3. Безопасность, гигиена, эргономика, ресурсосбережение.</w:t>
            </w:r>
          </w:p>
          <w:p w:rsidR="00D47361" w:rsidRPr="000561C8" w:rsidRDefault="00D47361" w:rsidP="000679D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информации, антивирусная защита</w:t>
            </w:r>
          </w:p>
        </w:tc>
        <w:tc>
          <w:tcPr>
            <w:tcW w:w="8080" w:type="dxa"/>
          </w:tcPr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D47361" w:rsidRPr="000561C8" w:rsidTr="000679D6">
        <w:tc>
          <w:tcPr>
            <w:tcW w:w="10740" w:type="dxa"/>
            <w:gridSpan w:val="2"/>
          </w:tcPr>
          <w:p w:rsidR="00D47361" w:rsidRPr="000561C8" w:rsidRDefault="00D47361" w:rsidP="00DE46F0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1C8">
              <w:rPr>
                <w:rFonts w:ascii="Times New Roman" w:hAnsi="Times New Roman"/>
                <w:color w:val="000000" w:themeColor="text1"/>
              </w:rPr>
              <w:t>Технологии создания и преобразования информационных объектов</w:t>
            </w:r>
          </w:p>
        </w:tc>
      </w:tr>
      <w:tr w:rsidR="00D47361" w:rsidRPr="000561C8" w:rsidTr="000679D6">
        <w:tc>
          <w:tcPr>
            <w:tcW w:w="2660" w:type="dxa"/>
          </w:tcPr>
          <w:p w:rsidR="00D47361" w:rsidRPr="000561C8" w:rsidRDefault="00D47361" w:rsidP="000679D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способах хранения и простейшей обработке данных.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основными сведениями о базах данных и средствах доступа к ним; умение работать с ними.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работать с библиотеками программ.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 использования компьютерных средств представления и анализа данных.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D47361" w:rsidRPr="000561C8" w:rsidTr="000679D6">
        <w:tc>
          <w:tcPr>
            <w:tcW w:w="10740" w:type="dxa"/>
            <w:gridSpan w:val="2"/>
          </w:tcPr>
          <w:p w:rsidR="00D47361" w:rsidRPr="000561C8" w:rsidRDefault="00D47361" w:rsidP="00DE46F0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61C8">
              <w:rPr>
                <w:rFonts w:ascii="Times New Roman" w:hAnsi="Times New Roman"/>
                <w:color w:val="000000" w:themeColor="text1"/>
              </w:rPr>
              <w:t>Телекоммуникационные технологии</w:t>
            </w:r>
          </w:p>
        </w:tc>
      </w:tr>
      <w:tr w:rsidR="00D47361" w:rsidRPr="000561C8" w:rsidTr="000679D6">
        <w:tc>
          <w:tcPr>
            <w:tcW w:w="2660" w:type="dxa"/>
          </w:tcPr>
          <w:p w:rsidR="00D47361" w:rsidRPr="000561C8" w:rsidRDefault="00D47361" w:rsidP="000679D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технических и программных средствах телекоммуникационных технологий.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Знание способов подключения к сети Интернет.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компьютерных сетях и их роли в современном мире.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ключевых слов, фраз для поиска информации.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использовать почтовые сервисы для передачи информации.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общих принципов разработки и функционирования интернет-приложений.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способах создания и сопровождения сайта.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о возможностях сетевого программного обеспечения.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D47361" w:rsidRPr="000561C8" w:rsidRDefault="00D47361" w:rsidP="000679D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D47361" w:rsidRPr="000561C8" w:rsidRDefault="00D47361" w:rsidP="00EA33F2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EA33F2" w:rsidRPr="000561C8" w:rsidRDefault="00EA33F2" w:rsidP="00EA33F2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D47361" w:rsidRPr="000561C8" w:rsidRDefault="00D47361" w:rsidP="00560C23">
      <w:pPr>
        <w:spacing w:after="240"/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0679D6" w:rsidRPr="000561C8" w:rsidRDefault="000679D6" w:rsidP="00560C23">
      <w:pPr>
        <w:spacing w:after="240"/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0679D6" w:rsidRPr="000561C8" w:rsidRDefault="000679D6" w:rsidP="00560C23">
      <w:pPr>
        <w:spacing w:after="240"/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0679D6" w:rsidRPr="000561C8" w:rsidRDefault="000679D6" w:rsidP="00560C23">
      <w:pPr>
        <w:spacing w:after="240"/>
        <w:ind w:left="284"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DB7F5B" w:rsidRPr="000561C8" w:rsidRDefault="00DB7F5B" w:rsidP="00581F51">
      <w:pPr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lastRenderedPageBreak/>
        <w:t>7. УЧЕБНО-МЕТОДИЧЕСКОЕ И МАТЕРИАЛЬНО-ТЕХНИЧЕСКОЕ ОБЕСПЕЧЕНИЕ ПРОГРАММЫ УЧЕБНОЙ ДИСЦИПЛИНЫ</w:t>
      </w:r>
    </w:p>
    <w:p w:rsidR="00DB7F5B" w:rsidRPr="000561C8" w:rsidRDefault="00DB7F5B" w:rsidP="00DB7F5B">
      <w:pPr>
        <w:spacing w:after="12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освоения программы учебной дисциплины «Информатика» есть учебный кабинет,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внеучебной</w:t>
      </w:r>
      <w:proofErr w:type="spellEnd"/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деятельности обучающихся. В кабинете информатики находится лаборатория с лаборантской комнатой. Помещение кабинета информатики удовлетворяет требованиям санитарно-эпидемиологических правил и нормативов (СанПиН 2.4.2 № 178-02) и 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B7F5B" w:rsidRPr="000561C8" w:rsidRDefault="00DB7F5B" w:rsidP="00DB7F5B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DB7F5B" w:rsidRPr="000561C8" w:rsidRDefault="00DB7F5B" w:rsidP="00DB7F5B">
      <w:pPr>
        <w:spacing w:after="120"/>
        <w:ind w:left="567" w:firstLine="14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• технические средства обучения (средства ИКТ): </w:t>
      </w:r>
    </w:p>
    <w:p w:rsidR="00DB7F5B" w:rsidRPr="000561C8" w:rsidRDefault="00DB7F5B" w:rsidP="00DE46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рабочее место педагога с модемом, 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одноранговая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локальная сеть кабинета, Интернет; </w:t>
      </w:r>
    </w:p>
    <w:p w:rsidR="00DB7F5B" w:rsidRPr="000561C8" w:rsidRDefault="00DB7F5B" w:rsidP="00DE46F0">
      <w:pPr>
        <w:pStyle w:val="a4"/>
        <w:numPr>
          <w:ilvl w:val="0"/>
          <w:numId w:val="27"/>
        </w:numPr>
        <w:spacing w:after="120"/>
        <w:ind w:left="128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периферийное оборудование и оргтехника (принтер на рабочем месте педагога, проектор и экран);</w:t>
      </w:r>
    </w:p>
    <w:p w:rsidR="00DB7F5B" w:rsidRPr="000561C8" w:rsidRDefault="00DB7F5B" w:rsidP="00DB7F5B">
      <w:pPr>
        <w:spacing w:after="120"/>
        <w:ind w:left="567" w:firstLine="14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• наглядные пособия (комплекты учебных таблиц, плакаты): </w:t>
      </w:r>
    </w:p>
    <w:p w:rsidR="00DB7F5B" w:rsidRPr="000561C8" w:rsidRDefault="00DB7F5B" w:rsidP="00DE46F0">
      <w:pPr>
        <w:pStyle w:val="a4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«Организация рабочего места и техника безопасности», </w:t>
      </w:r>
    </w:p>
    <w:p w:rsidR="00DB7F5B" w:rsidRPr="000561C8" w:rsidRDefault="00DB7F5B" w:rsidP="00DB7F5B">
      <w:pPr>
        <w:ind w:left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• компьютеры на рабочих местах с системным программным обеспечением (для операционной системы </w:t>
      </w:r>
      <w:proofErr w:type="spellStart"/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Windows</w:t>
      </w:r>
      <w:proofErr w:type="spellEnd"/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), системами программирования и прикладным программным обеспечением;</w:t>
      </w:r>
    </w:p>
    <w:p w:rsidR="00DB7F5B" w:rsidRPr="000561C8" w:rsidRDefault="00DB7F5B" w:rsidP="00DB7F5B">
      <w:pPr>
        <w:ind w:left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DB7F5B" w:rsidRPr="000561C8" w:rsidRDefault="00DB7F5B" w:rsidP="00DB7F5B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библиотечный фонд.</w:t>
      </w:r>
    </w:p>
    <w:p w:rsidR="00DB7F5B" w:rsidRPr="000561C8" w:rsidRDefault="00DB7F5B" w:rsidP="00DB7F5B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B7F5B" w:rsidRPr="000561C8" w:rsidRDefault="00DB7F5B" w:rsidP="00DB7F5B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др.)</w:t>
      </w:r>
    </w:p>
    <w:p w:rsidR="00DB7F5B" w:rsidRPr="000561C8" w:rsidRDefault="00DB7F5B" w:rsidP="00DB7F5B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Презентации к урокам:</w:t>
      </w:r>
    </w:p>
    <w:p w:rsidR="00DB7F5B" w:rsidRPr="000561C8" w:rsidRDefault="00DB7F5B" w:rsidP="00DB7F5B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1.Информационная деятельность в современном мире.</w:t>
      </w:r>
    </w:p>
    <w:p w:rsidR="00DB7F5B" w:rsidRPr="000561C8" w:rsidRDefault="00DB7F5B" w:rsidP="00DB7F5B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2.Правонарушения в информационной сфере.</w:t>
      </w:r>
    </w:p>
    <w:p w:rsidR="00DB7F5B" w:rsidRPr="000561C8" w:rsidRDefault="00DB7F5B" w:rsidP="00DB7F5B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3.Понятие информации и измерение информации.</w:t>
      </w:r>
    </w:p>
    <w:p w:rsidR="00DB7F5B" w:rsidRPr="000561C8" w:rsidRDefault="00DB7F5B" w:rsidP="00DB7F5B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4.Системы счисления.</w:t>
      </w:r>
    </w:p>
    <w:p w:rsidR="00DB7F5B" w:rsidRPr="000561C8" w:rsidRDefault="00DB7F5B" w:rsidP="00DB7F5B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5.Алгоритмы и способы их описания (понятие алгоритма).</w:t>
      </w:r>
    </w:p>
    <w:p w:rsidR="00DB7F5B" w:rsidRPr="000561C8" w:rsidRDefault="00DB7F5B" w:rsidP="00DB7F5B">
      <w:pPr>
        <w:ind w:left="708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6.Хранение информационных объектов различных видов на различных цифровых носителях.</w:t>
      </w:r>
    </w:p>
    <w:p w:rsidR="00DB7F5B" w:rsidRPr="000561C8" w:rsidRDefault="00DB7F5B" w:rsidP="00DB7F5B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7.Программные поисковые сервисы.</w:t>
      </w:r>
    </w:p>
    <w:p w:rsidR="00DB7F5B" w:rsidRPr="000561C8" w:rsidRDefault="00DB7F5B" w:rsidP="00DB7F5B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8.Передача информации между компьютерами (проводная, беспроводная).</w:t>
      </w:r>
    </w:p>
    <w:p w:rsidR="00DB7F5B" w:rsidRPr="000561C8" w:rsidRDefault="00DB7F5B" w:rsidP="00DB7F5B">
      <w:pPr>
        <w:ind w:left="708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9.Представление об автоматических и автоматизированных системах управления (управление процессами).</w:t>
      </w:r>
    </w:p>
    <w:p w:rsidR="00DB7F5B" w:rsidRPr="000561C8" w:rsidRDefault="00DB7F5B" w:rsidP="00DB7F5B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10.Архитектура компьютеров.</w:t>
      </w:r>
    </w:p>
    <w:p w:rsidR="00DB7F5B" w:rsidRPr="000561C8" w:rsidRDefault="00DB7F5B" w:rsidP="00DB7F5B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11. Периферийные устройства.</w:t>
      </w:r>
    </w:p>
    <w:p w:rsidR="00DB7F5B" w:rsidRPr="000561C8" w:rsidRDefault="00DB7F5B" w:rsidP="00DB7F5B">
      <w:pPr>
        <w:ind w:left="708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12.Понятие об информационных системах и автоматизации информационных процессов.</w:t>
      </w:r>
    </w:p>
    <w:p w:rsidR="00DB7F5B" w:rsidRPr="000561C8" w:rsidRDefault="00DB7F5B" w:rsidP="00DB7F5B">
      <w:pPr>
        <w:ind w:left="284" w:firstLine="42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13. Представление об организации баз данных.</w:t>
      </w:r>
    </w:p>
    <w:p w:rsidR="00DB7F5B" w:rsidRPr="000561C8" w:rsidRDefault="00DB7F5B" w:rsidP="00DB7F5B">
      <w:pPr>
        <w:ind w:left="708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14.Интернет-технологии, способы и скоростные характеристики подключения, провайдер.</w:t>
      </w:r>
    </w:p>
    <w:p w:rsidR="00DB7F5B" w:rsidRPr="000561C8" w:rsidRDefault="00DB7F5B" w:rsidP="00DB7F5B">
      <w:pPr>
        <w:ind w:left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61C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15.Возможности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чат.</w:t>
      </w:r>
    </w:p>
    <w:p w:rsidR="00DB7F5B" w:rsidRPr="000561C8" w:rsidRDefault="00DB7F5B" w:rsidP="00DB7F5B">
      <w:pPr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B7F5B" w:rsidRPr="000561C8" w:rsidRDefault="00DB7F5B" w:rsidP="00DB7F5B">
      <w:pPr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B7F5B" w:rsidRPr="000561C8" w:rsidRDefault="00DB7F5B" w:rsidP="00DB7F5B">
      <w:pPr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B7F5B" w:rsidRPr="000561C8" w:rsidRDefault="00DB7F5B" w:rsidP="00DB7F5B">
      <w:pPr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B7F5B" w:rsidRPr="000561C8" w:rsidRDefault="00DB7F5B" w:rsidP="00DB7F5B">
      <w:pPr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B7F5B" w:rsidRPr="000561C8" w:rsidRDefault="00DB7F5B" w:rsidP="00DB7F5B">
      <w:pPr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8. РЕКОМЕНДУЕМАЯ ЛИТЕРАТУРА</w:t>
      </w:r>
    </w:p>
    <w:p w:rsidR="00DB7F5B" w:rsidRPr="000561C8" w:rsidRDefault="00DB7F5B" w:rsidP="00DB7F5B">
      <w:pPr>
        <w:ind w:firstLine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Основная литература</w:t>
      </w:r>
    </w:p>
    <w:p w:rsidR="00DB7F5B" w:rsidRPr="000561C8" w:rsidRDefault="00DB7F5B" w:rsidP="00DE46F0">
      <w:pPr>
        <w:pStyle w:val="a4"/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Цветкова М.С., Великович Л.С. Информатика и ИКТ: Учебник. — М., 2016</w:t>
      </w:r>
    </w:p>
    <w:p w:rsidR="00DB7F5B" w:rsidRPr="000561C8" w:rsidRDefault="00DB7F5B" w:rsidP="00DE46F0">
      <w:pPr>
        <w:pStyle w:val="a4"/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Цветкова М.С., 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Хлобыстова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Ю.И. Информатика и ИКТ: Практикум для профессий и специальностей естественно-научного и гуманитарного профилей  М., 2016.</w:t>
      </w:r>
    </w:p>
    <w:p w:rsidR="00DB7F5B" w:rsidRPr="000561C8" w:rsidRDefault="00DB7F5B" w:rsidP="00DB7F5B">
      <w:pPr>
        <w:ind w:left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студентов</w:t>
      </w:r>
    </w:p>
    <w:p w:rsidR="00DB7F5B" w:rsidRPr="000561C8" w:rsidRDefault="00DB7F5B" w:rsidP="00DE46F0">
      <w:pPr>
        <w:pStyle w:val="a4"/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под ред. М. С. Цветковой. — М., 2014</w:t>
      </w:r>
    </w:p>
    <w:p w:rsidR="00DB7F5B" w:rsidRPr="000561C8" w:rsidRDefault="00DB7F5B" w:rsidP="00DE46F0">
      <w:pPr>
        <w:pStyle w:val="a4"/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Малясова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 В., Демьяненко С. В. Информатика и ИКТ: Пособие для подготовки к ЕГЭ  учеб. пособие для студ. учреждений сред. проф. образования / под ред. М. С. Цветковой. М., 2013.</w:t>
      </w:r>
    </w:p>
    <w:p w:rsidR="00DB7F5B" w:rsidRPr="000561C8" w:rsidRDefault="00DB7F5B" w:rsidP="00DE46F0">
      <w:pPr>
        <w:pStyle w:val="a4"/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Цветкова М. С., Великович Л. С. Информатика и ИКТ: учебник для студ. Учреждений 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сред.проф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образования. — М., 2014</w:t>
      </w:r>
    </w:p>
    <w:p w:rsidR="00DB7F5B" w:rsidRPr="000561C8" w:rsidRDefault="00DB7F5B" w:rsidP="00DE46F0">
      <w:pPr>
        <w:pStyle w:val="a4"/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Цветкова М. С., 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Хлобыстова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И.Ю. Информатика и ИКТ: практикум для профессий и специальностей естественнонаучного и гуманитарного профилей : учеб. пособие для 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студ.учреждений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сред. проф. образования. — М., 2014.</w:t>
      </w:r>
    </w:p>
    <w:p w:rsidR="00DB7F5B" w:rsidRPr="000561C8" w:rsidRDefault="00DB7F5B" w:rsidP="00DE46F0">
      <w:pPr>
        <w:pStyle w:val="a4"/>
        <w:numPr>
          <w:ilvl w:val="0"/>
          <w:numId w:val="4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Цветкова М. С. Информатика и ИКТ: электронный учеб.-метод. комплекс для студ. учреждений сред. проф. образования. — М., 2015.</w:t>
      </w:r>
    </w:p>
    <w:p w:rsidR="00DB7F5B" w:rsidRPr="000561C8" w:rsidRDefault="00DB7F5B" w:rsidP="00DB7F5B">
      <w:pPr>
        <w:ind w:firstLine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преподавателей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 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 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 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утверждении федерального государственного образовательного стандарта среднего (полного) общего образования”».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Астафьева Н. Е., Гаврилова С. А., Цветкова М. С. Информатика и ИКТ: практикум для профессий и специальностей технического и социально-экономического профилей / под ред. М. С. Цветковой. — М., 2014.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Великович Л. С., Цветкова М. С. Программирование для начинающих: учеб. издание. — М., 2011.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Залогова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Л. А. Компьютерная графика. Элективный курс: практикум / Л. А. 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Залогова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— М., 2011.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Логинов М. Д., Логинова Т. А. Техническое обслуживание средств вычислительной техники: учеб. пособие. — М., 2010.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Малясова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 В., Демьяненко С. В. Информатика и ИКТ: пособие для подготовки к ЕГЭ / под ред. М. С. Цветковой. — М., 2013.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Мельников В. П., Клейменов С. А., Петраков А. В. Информационная безопасность: учеб. пособие / под ред. С. А. Клейменова. — М., 2013.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Назаров С. В., Широков А. И. Современные операционные системы: учеб. пособие. — М., 2011. 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Новожилов Е. О., Новожилов О. П. Компьютерные сети: учебник. — М., 2013.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Парфилова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Н.И., 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Пылькин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А.Н., Трусов Б. Г. Программирование: Основы алгоритмизации и программирования: учебник / под ред. Б. Г. Трусова. — М., 2014.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Сулейманов Р. Р. Компьютерное моделирование математических задач. Элективный курс: учеб. пособие. — М.: 2012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Цветкова М. С., Великович Л. С. Информатика и ИКТ: учебник. — М., 2014.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Цветкова М. С., 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Хлобыстова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И.Ю. Информатика и ИКТ: Практикум для профессий и специальностей естественно-научного и гуманитарного профилей. — М., 2014.</w:t>
      </w:r>
    </w:p>
    <w:p w:rsidR="00DB7F5B" w:rsidRPr="000561C8" w:rsidRDefault="00DB7F5B" w:rsidP="00DE46F0">
      <w:pPr>
        <w:pStyle w:val="a4"/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Шевцова А.М., 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Пантюхин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П. Я. Введение в автоматизированное проектирование: учеб. пособие с приложением на компакт диске учебной версии системы АДЕМ. — М., 2011.</w:t>
      </w:r>
    </w:p>
    <w:p w:rsidR="00DB7F5B" w:rsidRPr="000561C8" w:rsidRDefault="00DB7F5B" w:rsidP="00DB7F5B">
      <w:pPr>
        <w:spacing w:after="120"/>
        <w:ind w:firstLine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Интернет-ресурсы</w:t>
      </w:r>
    </w:p>
    <w:p w:rsidR="00DB7F5B" w:rsidRPr="000561C8" w:rsidRDefault="00DB7F5B" w:rsidP="00DE46F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www.fcior.edu.ru (Федеральный центр информационно-образовательных ресурсов — ФЦИОР).</w:t>
      </w:r>
    </w:p>
    <w:p w:rsidR="00DB7F5B" w:rsidRPr="000561C8" w:rsidRDefault="00DB7F5B" w:rsidP="00DE46F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www.school-collection.edu.ru (Единая коллекция цифровых образовательных ресурсов).</w:t>
      </w:r>
    </w:p>
    <w:p w:rsidR="00DB7F5B" w:rsidRPr="000561C8" w:rsidRDefault="00DB7F5B" w:rsidP="00DE46F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www.intuit.ru/studies/courses (Открытые интернет-курсы «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Интуит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по курсу «Информатика»).</w:t>
      </w:r>
    </w:p>
    <w:p w:rsidR="00DB7F5B" w:rsidRPr="000561C8" w:rsidRDefault="00DB7F5B" w:rsidP="00DE46F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www.lms.iite.unesco.org (Открытые электронные курсы «ИИТО ЮНЕСКО» по информационным технологиям).</w:t>
      </w:r>
    </w:p>
    <w:p w:rsidR="00DB7F5B" w:rsidRPr="000561C8" w:rsidRDefault="00DB7F5B" w:rsidP="00DE46F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http://ru.iite.unesco.org/publications (Открытая электронная библиотека «ИИТО ЮНЕСКО» по ИКТ в образовании).</w:t>
      </w:r>
    </w:p>
    <w:p w:rsidR="00DB7F5B" w:rsidRPr="000561C8" w:rsidRDefault="00DB7F5B" w:rsidP="00DE46F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www.megabook. 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ru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Мегаэнциклопедия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Кирилла и 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Мефодия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разделы «Наука / Математика. Кибернетика» и «Техника / Компьютеры и Интернет»).</w:t>
      </w:r>
    </w:p>
    <w:p w:rsidR="00DB7F5B" w:rsidRPr="000561C8" w:rsidRDefault="00DB7F5B" w:rsidP="00DE46F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www.ict.edu.ru (портал «Информационно-коммуникационные технологии в образовании»).</w:t>
      </w:r>
    </w:p>
    <w:p w:rsidR="00DB7F5B" w:rsidRPr="000561C8" w:rsidRDefault="00DB7F5B" w:rsidP="00DE46F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www.digital-edu.ru (Справочник образовательных ресурсов «Портал цифрового образования»).</w:t>
      </w:r>
    </w:p>
    <w:p w:rsidR="00DB7F5B" w:rsidRPr="000561C8" w:rsidRDefault="00DB7F5B" w:rsidP="00DE46F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www.window.edu. 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ru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(Единое окно доступа к образовательным ресурсам Российской Федерации).</w:t>
      </w:r>
    </w:p>
    <w:p w:rsidR="00DB7F5B" w:rsidRPr="000561C8" w:rsidRDefault="00DB7F5B" w:rsidP="00DE46F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www.freeschool.altlinux.ru (портал Свободного программного</w:t>
      </w:r>
      <w:r w:rsidRPr="00056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обеспечения).</w:t>
      </w:r>
    </w:p>
    <w:p w:rsidR="00DB7F5B" w:rsidRPr="000561C8" w:rsidRDefault="00DB7F5B" w:rsidP="00DE46F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www.heap.altlinux.org/issues/textbooks (учебники и пособия по 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Linux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DB7F5B" w:rsidRPr="000561C8" w:rsidRDefault="00DB7F5B" w:rsidP="00DE46F0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www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books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altlinux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altlibrary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openoffice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электроннаякнига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</w:t>
      </w:r>
      <w:proofErr w:type="spell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penOffice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org</w:t>
      </w:r>
      <w:proofErr w:type="gram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Теория и практика»).</w:t>
      </w:r>
    </w:p>
    <w:p w:rsidR="00EF08F6" w:rsidRPr="000561C8" w:rsidRDefault="00EF08F6" w:rsidP="00896F76">
      <w:pPr>
        <w:ind w:left="284"/>
        <w:rPr>
          <w:rFonts w:ascii="Times New Roman" w:hAnsi="Times New Roman" w:cs="Times New Roman"/>
          <w:bCs/>
          <w:color w:val="000000" w:themeColor="text1"/>
        </w:rPr>
      </w:pPr>
    </w:p>
    <w:sectPr w:rsidR="00EF08F6" w:rsidRPr="000561C8" w:rsidSect="00DC1616">
      <w:footerReference w:type="default" r:id="rId9"/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CA" w:rsidRDefault="009936CA" w:rsidP="00896F76">
      <w:pPr>
        <w:spacing w:after="0" w:line="240" w:lineRule="auto"/>
      </w:pPr>
      <w:r>
        <w:separator/>
      </w:r>
    </w:p>
  </w:endnote>
  <w:endnote w:type="continuationSeparator" w:id="0">
    <w:p w:rsidR="009936CA" w:rsidRDefault="009936CA" w:rsidP="0089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541273"/>
      <w:docPartObj>
        <w:docPartGallery w:val="Page Numbers (Bottom of Page)"/>
        <w:docPartUnique/>
      </w:docPartObj>
    </w:sdtPr>
    <w:sdtEndPr/>
    <w:sdtContent>
      <w:p w:rsidR="00A90365" w:rsidRDefault="00DE46F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7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90365" w:rsidRDefault="00A9036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65" w:rsidRDefault="00DE46F0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FF07EB">
      <w:rPr>
        <w:noProof/>
      </w:rPr>
      <w:t>34</w:t>
    </w:r>
    <w:r>
      <w:rPr>
        <w:noProof/>
      </w:rPr>
      <w:fldChar w:fldCharType="end"/>
    </w:r>
  </w:p>
  <w:p w:rsidR="00A90365" w:rsidRDefault="00A9036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CA" w:rsidRDefault="009936CA" w:rsidP="00896F76">
      <w:pPr>
        <w:spacing w:after="0" w:line="240" w:lineRule="auto"/>
      </w:pPr>
      <w:r>
        <w:separator/>
      </w:r>
    </w:p>
  </w:footnote>
  <w:footnote w:type="continuationSeparator" w:id="0">
    <w:p w:rsidR="009936CA" w:rsidRDefault="009936CA" w:rsidP="0089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C4"/>
    <w:multiLevelType w:val="hybridMultilevel"/>
    <w:tmpl w:val="3F3EAB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72ADA"/>
    <w:multiLevelType w:val="hybridMultilevel"/>
    <w:tmpl w:val="45AEAB9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D30A32"/>
    <w:multiLevelType w:val="hybridMultilevel"/>
    <w:tmpl w:val="A7EEFFE0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1D90"/>
    <w:multiLevelType w:val="hybridMultilevel"/>
    <w:tmpl w:val="C69E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B449B"/>
    <w:multiLevelType w:val="hybridMultilevel"/>
    <w:tmpl w:val="7FF441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3A6155"/>
    <w:multiLevelType w:val="hybridMultilevel"/>
    <w:tmpl w:val="914C9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105F4"/>
    <w:multiLevelType w:val="hybridMultilevel"/>
    <w:tmpl w:val="0C0205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B481F90"/>
    <w:multiLevelType w:val="hybridMultilevel"/>
    <w:tmpl w:val="06BC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912FE"/>
    <w:multiLevelType w:val="hybridMultilevel"/>
    <w:tmpl w:val="7A4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03D3"/>
    <w:multiLevelType w:val="hybridMultilevel"/>
    <w:tmpl w:val="0520F33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64D6730"/>
    <w:multiLevelType w:val="hybridMultilevel"/>
    <w:tmpl w:val="ED9876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E56A6"/>
    <w:multiLevelType w:val="hybridMultilevel"/>
    <w:tmpl w:val="D0829C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7D179BF"/>
    <w:multiLevelType w:val="hybridMultilevel"/>
    <w:tmpl w:val="D8049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F5"/>
    <w:multiLevelType w:val="hybridMultilevel"/>
    <w:tmpl w:val="30DA9E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C50E7"/>
    <w:multiLevelType w:val="hybridMultilevel"/>
    <w:tmpl w:val="0CE621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E3A585C"/>
    <w:multiLevelType w:val="hybridMultilevel"/>
    <w:tmpl w:val="1DF251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E443AAF"/>
    <w:multiLevelType w:val="hybridMultilevel"/>
    <w:tmpl w:val="0980F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D3146"/>
    <w:multiLevelType w:val="hybridMultilevel"/>
    <w:tmpl w:val="209075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B63BAC"/>
    <w:multiLevelType w:val="hybridMultilevel"/>
    <w:tmpl w:val="FB86F48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9A5B25"/>
    <w:multiLevelType w:val="hybridMultilevel"/>
    <w:tmpl w:val="BF780DB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01B3F89"/>
    <w:multiLevelType w:val="hybridMultilevel"/>
    <w:tmpl w:val="7B4C7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E1D56"/>
    <w:multiLevelType w:val="hybridMultilevel"/>
    <w:tmpl w:val="365E188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730D1447"/>
    <w:multiLevelType w:val="hybridMultilevel"/>
    <w:tmpl w:val="29E206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5D7132A"/>
    <w:multiLevelType w:val="hybridMultilevel"/>
    <w:tmpl w:val="EC7048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122418"/>
    <w:multiLevelType w:val="hybridMultilevel"/>
    <w:tmpl w:val="E59E7F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B8458F1"/>
    <w:multiLevelType w:val="hybridMultilevel"/>
    <w:tmpl w:val="E124A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9102A"/>
    <w:multiLevelType w:val="hybridMultilevel"/>
    <w:tmpl w:val="A15EFE0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7E740ED0"/>
    <w:multiLevelType w:val="hybridMultilevel"/>
    <w:tmpl w:val="F586C5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E9D2134"/>
    <w:multiLevelType w:val="hybridMultilevel"/>
    <w:tmpl w:val="016027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0"/>
  </w:num>
  <w:num w:numId="5">
    <w:abstractNumId w:val="26"/>
  </w:num>
  <w:num w:numId="6">
    <w:abstractNumId w:val="9"/>
  </w:num>
  <w:num w:numId="7">
    <w:abstractNumId w:val="19"/>
  </w:num>
  <w:num w:numId="8">
    <w:abstractNumId w:val="15"/>
  </w:num>
  <w:num w:numId="9">
    <w:abstractNumId w:val="18"/>
  </w:num>
  <w:num w:numId="10">
    <w:abstractNumId w:val="6"/>
  </w:num>
  <w:num w:numId="11">
    <w:abstractNumId w:val="13"/>
  </w:num>
  <w:num w:numId="12">
    <w:abstractNumId w:val="23"/>
  </w:num>
  <w:num w:numId="13">
    <w:abstractNumId w:val="16"/>
  </w:num>
  <w:num w:numId="14">
    <w:abstractNumId w:val="1"/>
  </w:num>
  <w:num w:numId="15">
    <w:abstractNumId w:val="29"/>
  </w:num>
  <w:num w:numId="16">
    <w:abstractNumId w:val="20"/>
  </w:num>
  <w:num w:numId="17">
    <w:abstractNumId w:val="11"/>
  </w:num>
  <w:num w:numId="18">
    <w:abstractNumId w:val="25"/>
  </w:num>
  <w:num w:numId="19">
    <w:abstractNumId w:val="28"/>
  </w:num>
  <w:num w:numId="20">
    <w:abstractNumId w:val="4"/>
  </w:num>
  <w:num w:numId="21">
    <w:abstractNumId w:val="8"/>
  </w:num>
  <w:num w:numId="22">
    <w:abstractNumId w:val="5"/>
  </w:num>
  <w:num w:numId="23">
    <w:abstractNumId w:val="2"/>
  </w:num>
  <w:num w:numId="24">
    <w:abstractNumId w:val="3"/>
  </w:num>
  <w:num w:numId="25">
    <w:abstractNumId w:val="17"/>
  </w:num>
  <w:num w:numId="26">
    <w:abstractNumId w:val="12"/>
  </w:num>
  <w:num w:numId="27">
    <w:abstractNumId w:val="27"/>
  </w:num>
  <w:num w:numId="28">
    <w:abstractNumId w:val="22"/>
  </w:num>
  <w:num w:numId="29">
    <w:abstractNumId w:val="0"/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4"/>
    <w:rsid w:val="000034AD"/>
    <w:rsid w:val="00015764"/>
    <w:rsid w:val="0002258D"/>
    <w:rsid w:val="00033D8B"/>
    <w:rsid w:val="00047FCD"/>
    <w:rsid w:val="000561C8"/>
    <w:rsid w:val="00060676"/>
    <w:rsid w:val="00065BDA"/>
    <w:rsid w:val="00067785"/>
    <w:rsid w:val="000679D6"/>
    <w:rsid w:val="00085077"/>
    <w:rsid w:val="000938F2"/>
    <w:rsid w:val="000A16A6"/>
    <w:rsid w:val="000B0717"/>
    <w:rsid w:val="000B4845"/>
    <w:rsid w:val="000C35B6"/>
    <w:rsid w:val="000C6B9A"/>
    <w:rsid w:val="000D3153"/>
    <w:rsid w:val="000E3C22"/>
    <w:rsid w:val="000E4D31"/>
    <w:rsid w:val="000F1A42"/>
    <w:rsid w:val="000F6FF6"/>
    <w:rsid w:val="00101F4E"/>
    <w:rsid w:val="0010214E"/>
    <w:rsid w:val="00110D51"/>
    <w:rsid w:val="001140CC"/>
    <w:rsid w:val="00122814"/>
    <w:rsid w:val="00127599"/>
    <w:rsid w:val="00127FFE"/>
    <w:rsid w:val="00132B7C"/>
    <w:rsid w:val="00142912"/>
    <w:rsid w:val="001519C5"/>
    <w:rsid w:val="00162832"/>
    <w:rsid w:val="0016445F"/>
    <w:rsid w:val="00164D3F"/>
    <w:rsid w:val="00172551"/>
    <w:rsid w:val="001726D6"/>
    <w:rsid w:val="001825E3"/>
    <w:rsid w:val="001845E3"/>
    <w:rsid w:val="0018495D"/>
    <w:rsid w:val="00196F98"/>
    <w:rsid w:val="001A2502"/>
    <w:rsid w:val="001B1B25"/>
    <w:rsid w:val="001B5BAB"/>
    <w:rsid w:val="001C687A"/>
    <w:rsid w:val="001E4254"/>
    <w:rsid w:val="001E5FD6"/>
    <w:rsid w:val="001E7C86"/>
    <w:rsid w:val="00200AF3"/>
    <w:rsid w:val="00203819"/>
    <w:rsid w:val="00231298"/>
    <w:rsid w:val="0023274B"/>
    <w:rsid w:val="00240210"/>
    <w:rsid w:val="00241747"/>
    <w:rsid w:val="00241D79"/>
    <w:rsid w:val="00251BA0"/>
    <w:rsid w:val="00252D97"/>
    <w:rsid w:val="002619A9"/>
    <w:rsid w:val="00262912"/>
    <w:rsid w:val="0026293F"/>
    <w:rsid w:val="002755C9"/>
    <w:rsid w:val="00293640"/>
    <w:rsid w:val="00294D68"/>
    <w:rsid w:val="002A5206"/>
    <w:rsid w:val="002A5FD8"/>
    <w:rsid w:val="002B1617"/>
    <w:rsid w:val="002B7D44"/>
    <w:rsid w:val="002D23AD"/>
    <w:rsid w:val="002E411C"/>
    <w:rsid w:val="00314C41"/>
    <w:rsid w:val="00316670"/>
    <w:rsid w:val="003222FA"/>
    <w:rsid w:val="00343BB7"/>
    <w:rsid w:val="00346279"/>
    <w:rsid w:val="00346587"/>
    <w:rsid w:val="003465A2"/>
    <w:rsid w:val="00350932"/>
    <w:rsid w:val="00351BA4"/>
    <w:rsid w:val="00360736"/>
    <w:rsid w:val="0038205B"/>
    <w:rsid w:val="00382C20"/>
    <w:rsid w:val="00387AC1"/>
    <w:rsid w:val="00391C70"/>
    <w:rsid w:val="003A131D"/>
    <w:rsid w:val="003C38F0"/>
    <w:rsid w:val="003C432F"/>
    <w:rsid w:val="003C4F33"/>
    <w:rsid w:val="003E0B3C"/>
    <w:rsid w:val="003E2882"/>
    <w:rsid w:val="003F63B9"/>
    <w:rsid w:val="004114A0"/>
    <w:rsid w:val="00414E37"/>
    <w:rsid w:val="00417231"/>
    <w:rsid w:val="004247E6"/>
    <w:rsid w:val="0042668C"/>
    <w:rsid w:val="00434895"/>
    <w:rsid w:val="00435BB1"/>
    <w:rsid w:val="00435EAB"/>
    <w:rsid w:val="004443C9"/>
    <w:rsid w:val="004469F4"/>
    <w:rsid w:val="00456BB0"/>
    <w:rsid w:val="00462D9C"/>
    <w:rsid w:val="00463196"/>
    <w:rsid w:val="0047542C"/>
    <w:rsid w:val="00476934"/>
    <w:rsid w:val="00477C6C"/>
    <w:rsid w:val="00493FE9"/>
    <w:rsid w:val="004A7A9C"/>
    <w:rsid w:val="004B6DC6"/>
    <w:rsid w:val="004C2FAF"/>
    <w:rsid w:val="004F0F35"/>
    <w:rsid w:val="004F3E61"/>
    <w:rsid w:val="00504047"/>
    <w:rsid w:val="00513539"/>
    <w:rsid w:val="00517C41"/>
    <w:rsid w:val="0052360E"/>
    <w:rsid w:val="00527CC5"/>
    <w:rsid w:val="00543CA8"/>
    <w:rsid w:val="00546AA7"/>
    <w:rsid w:val="00550686"/>
    <w:rsid w:val="005567EB"/>
    <w:rsid w:val="00560C23"/>
    <w:rsid w:val="00562315"/>
    <w:rsid w:val="00563CAD"/>
    <w:rsid w:val="00563D44"/>
    <w:rsid w:val="00581F51"/>
    <w:rsid w:val="00583769"/>
    <w:rsid w:val="00590B61"/>
    <w:rsid w:val="00590BED"/>
    <w:rsid w:val="005950B8"/>
    <w:rsid w:val="00596870"/>
    <w:rsid w:val="005A0CC5"/>
    <w:rsid w:val="005A1AC8"/>
    <w:rsid w:val="005A52DA"/>
    <w:rsid w:val="005A7240"/>
    <w:rsid w:val="005C12DD"/>
    <w:rsid w:val="005C3DD0"/>
    <w:rsid w:val="005E618B"/>
    <w:rsid w:val="005F7A34"/>
    <w:rsid w:val="00600BE2"/>
    <w:rsid w:val="0062037A"/>
    <w:rsid w:val="00633DF7"/>
    <w:rsid w:val="00637791"/>
    <w:rsid w:val="006463E6"/>
    <w:rsid w:val="0066133E"/>
    <w:rsid w:val="00662FD6"/>
    <w:rsid w:val="00670297"/>
    <w:rsid w:val="00680046"/>
    <w:rsid w:val="00681CB4"/>
    <w:rsid w:val="006835CE"/>
    <w:rsid w:val="00687020"/>
    <w:rsid w:val="006B280C"/>
    <w:rsid w:val="006B62F8"/>
    <w:rsid w:val="006B674F"/>
    <w:rsid w:val="006B7463"/>
    <w:rsid w:val="006C3F73"/>
    <w:rsid w:val="006C6176"/>
    <w:rsid w:val="006E1B74"/>
    <w:rsid w:val="006E48F2"/>
    <w:rsid w:val="006F2529"/>
    <w:rsid w:val="006F2D92"/>
    <w:rsid w:val="00702674"/>
    <w:rsid w:val="0070309B"/>
    <w:rsid w:val="007058B2"/>
    <w:rsid w:val="00714E8D"/>
    <w:rsid w:val="00732E6E"/>
    <w:rsid w:val="00735FD5"/>
    <w:rsid w:val="00747958"/>
    <w:rsid w:val="00782224"/>
    <w:rsid w:val="00791916"/>
    <w:rsid w:val="007A5683"/>
    <w:rsid w:val="007B0EA3"/>
    <w:rsid w:val="007B4A7F"/>
    <w:rsid w:val="007B54D8"/>
    <w:rsid w:val="007C2586"/>
    <w:rsid w:val="007D6671"/>
    <w:rsid w:val="007E6814"/>
    <w:rsid w:val="007E7113"/>
    <w:rsid w:val="00812E4D"/>
    <w:rsid w:val="00830B87"/>
    <w:rsid w:val="00836AB3"/>
    <w:rsid w:val="00865B59"/>
    <w:rsid w:val="00885B8E"/>
    <w:rsid w:val="00896F76"/>
    <w:rsid w:val="008A11B7"/>
    <w:rsid w:val="008A1C1E"/>
    <w:rsid w:val="008B0AB6"/>
    <w:rsid w:val="008B6199"/>
    <w:rsid w:val="008D562C"/>
    <w:rsid w:val="008D61F9"/>
    <w:rsid w:val="00905159"/>
    <w:rsid w:val="009100A2"/>
    <w:rsid w:val="009109A5"/>
    <w:rsid w:val="00922C06"/>
    <w:rsid w:val="00934450"/>
    <w:rsid w:val="00934E69"/>
    <w:rsid w:val="00935F00"/>
    <w:rsid w:val="00952766"/>
    <w:rsid w:val="00956704"/>
    <w:rsid w:val="00962F42"/>
    <w:rsid w:val="0096333A"/>
    <w:rsid w:val="009658DF"/>
    <w:rsid w:val="0096702C"/>
    <w:rsid w:val="0097240C"/>
    <w:rsid w:val="0098129F"/>
    <w:rsid w:val="009936CA"/>
    <w:rsid w:val="009B1ADD"/>
    <w:rsid w:val="009B2102"/>
    <w:rsid w:val="009C2A23"/>
    <w:rsid w:val="009C614F"/>
    <w:rsid w:val="009D468D"/>
    <w:rsid w:val="009D4FA8"/>
    <w:rsid w:val="009E3692"/>
    <w:rsid w:val="009E6F1B"/>
    <w:rsid w:val="009F194F"/>
    <w:rsid w:val="00A11312"/>
    <w:rsid w:val="00A22AD2"/>
    <w:rsid w:val="00A37CBE"/>
    <w:rsid w:val="00A406DF"/>
    <w:rsid w:val="00A41262"/>
    <w:rsid w:val="00A506FC"/>
    <w:rsid w:val="00A54D24"/>
    <w:rsid w:val="00A556C9"/>
    <w:rsid w:val="00A620F8"/>
    <w:rsid w:val="00A67FDA"/>
    <w:rsid w:val="00A7398A"/>
    <w:rsid w:val="00A764D5"/>
    <w:rsid w:val="00A807AE"/>
    <w:rsid w:val="00A80DCD"/>
    <w:rsid w:val="00A90365"/>
    <w:rsid w:val="00A95891"/>
    <w:rsid w:val="00AC249D"/>
    <w:rsid w:val="00AE5B8A"/>
    <w:rsid w:val="00AF4D57"/>
    <w:rsid w:val="00B073F8"/>
    <w:rsid w:val="00B075EC"/>
    <w:rsid w:val="00B1752F"/>
    <w:rsid w:val="00B27F10"/>
    <w:rsid w:val="00B409AC"/>
    <w:rsid w:val="00B462DF"/>
    <w:rsid w:val="00B50D49"/>
    <w:rsid w:val="00B73B45"/>
    <w:rsid w:val="00B81C55"/>
    <w:rsid w:val="00B823FC"/>
    <w:rsid w:val="00B919C5"/>
    <w:rsid w:val="00BA76E1"/>
    <w:rsid w:val="00BB05E4"/>
    <w:rsid w:val="00BB74D4"/>
    <w:rsid w:val="00BC06DA"/>
    <w:rsid w:val="00BD1FC3"/>
    <w:rsid w:val="00BE0F04"/>
    <w:rsid w:val="00C128C6"/>
    <w:rsid w:val="00C14F49"/>
    <w:rsid w:val="00C15888"/>
    <w:rsid w:val="00C40E21"/>
    <w:rsid w:val="00C50ED9"/>
    <w:rsid w:val="00C64D64"/>
    <w:rsid w:val="00C66701"/>
    <w:rsid w:val="00C70F3E"/>
    <w:rsid w:val="00CA07CD"/>
    <w:rsid w:val="00CA4CBF"/>
    <w:rsid w:val="00CA5F98"/>
    <w:rsid w:val="00CB1927"/>
    <w:rsid w:val="00CC3657"/>
    <w:rsid w:val="00CD1270"/>
    <w:rsid w:val="00CD2357"/>
    <w:rsid w:val="00CD713A"/>
    <w:rsid w:val="00CE0A99"/>
    <w:rsid w:val="00CE2172"/>
    <w:rsid w:val="00CE24A1"/>
    <w:rsid w:val="00CE2B70"/>
    <w:rsid w:val="00CF49E7"/>
    <w:rsid w:val="00CF5B12"/>
    <w:rsid w:val="00D062EC"/>
    <w:rsid w:val="00D179B3"/>
    <w:rsid w:val="00D31223"/>
    <w:rsid w:val="00D455A6"/>
    <w:rsid w:val="00D45A60"/>
    <w:rsid w:val="00D47361"/>
    <w:rsid w:val="00D56C54"/>
    <w:rsid w:val="00D5772E"/>
    <w:rsid w:val="00D66E3E"/>
    <w:rsid w:val="00D66E7F"/>
    <w:rsid w:val="00D71E06"/>
    <w:rsid w:val="00D8055F"/>
    <w:rsid w:val="00DA6ED9"/>
    <w:rsid w:val="00DB7F5B"/>
    <w:rsid w:val="00DC1616"/>
    <w:rsid w:val="00DD2490"/>
    <w:rsid w:val="00DD2E71"/>
    <w:rsid w:val="00DE46F0"/>
    <w:rsid w:val="00E166A6"/>
    <w:rsid w:val="00E27EFB"/>
    <w:rsid w:val="00E43DF0"/>
    <w:rsid w:val="00E52973"/>
    <w:rsid w:val="00E740E8"/>
    <w:rsid w:val="00E90D82"/>
    <w:rsid w:val="00EA33F2"/>
    <w:rsid w:val="00EB1F67"/>
    <w:rsid w:val="00EB58B0"/>
    <w:rsid w:val="00ED4F85"/>
    <w:rsid w:val="00EE2E42"/>
    <w:rsid w:val="00EE350D"/>
    <w:rsid w:val="00EF08F6"/>
    <w:rsid w:val="00EF2B77"/>
    <w:rsid w:val="00F0225E"/>
    <w:rsid w:val="00F123A3"/>
    <w:rsid w:val="00F17FD5"/>
    <w:rsid w:val="00F21EEE"/>
    <w:rsid w:val="00F3116A"/>
    <w:rsid w:val="00F3753D"/>
    <w:rsid w:val="00F47FFE"/>
    <w:rsid w:val="00F64523"/>
    <w:rsid w:val="00F64954"/>
    <w:rsid w:val="00F73C9A"/>
    <w:rsid w:val="00F74BA1"/>
    <w:rsid w:val="00F768DC"/>
    <w:rsid w:val="00F805C4"/>
    <w:rsid w:val="00F84A16"/>
    <w:rsid w:val="00F87F4D"/>
    <w:rsid w:val="00FA2645"/>
    <w:rsid w:val="00FA30D7"/>
    <w:rsid w:val="00FA7A25"/>
    <w:rsid w:val="00FC0CE1"/>
    <w:rsid w:val="00FC53D4"/>
    <w:rsid w:val="00FE136B"/>
    <w:rsid w:val="00FE4137"/>
    <w:rsid w:val="00FF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link w:val="a5"/>
    <w:uiPriority w:val="99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6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8">
    <w:name w:val="Strong"/>
    <w:basedOn w:val="a0"/>
    <w:uiPriority w:val="22"/>
    <w:qFormat/>
    <w:rsid w:val="003C432F"/>
    <w:rPr>
      <w:b/>
      <w:bCs/>
    </w:rPr>
  </w:style>
  <w:style w:type="paragraph" w:styleId="a9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C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b">
    <w:name w:val="Balloon Text"/>
    <w:basedOn w:val="a"/>
    <w:link w:val="ac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link w:val="a5"/>
    <w:uiPriority w:val="99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6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8">
    <w:name w:val="Strong"/>
    <w:basedOn w:val="a0"/>
    <w:uiPriority w:val="22"/>
    <w:qFormat/>
    <w:rsid w:val="003C432F"/>
    <w:rPr>
      <w:b/>
      <w:bCs/>
    </w:rPr>
  </w:style>
  <w:style w:type="paragraph" w:styleId="a9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C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b">
    <w:name w:val="Balloon Text"/>
    <w:basedOn w:val="a"/>
    <w:link w:val="ac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8321</Words>
  <Characters>47434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cp:lastPrinted>2017-08-29T08:00:00Z</cp:lastPrinted>
  <dcterms:created xsi:type="dcterms:W3CDTF">2017-08-29T07:55:00Z</dcterms:created>
  <dcterms:modified xsi:type="dcterms:W3CDTF">2017-08-29T08:00:00Z</dcterms:modified>
</cp:coreProperties>
</file>