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938"/>
        <w:gridCol w:w="1276"/>
        <w:gridCol w:w="1275"/>
        <w:gridCol w:w="993"/>
        <w:gridCol w:w="1134"/>
        <w:gridCol w:w="2976"/>
        <w:gridCol w:w="4395"/>
        <w:gridCol w:w="850"/>
        <w:gridCol w:w="992"/>
      </w:tblGrid>
      <w:tr w:rsidR="003161DF" w:rsidRPr="00C21DE8" w:rsidTr="003161D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3161DF">
              <w:rPr>
                <w:sz w:val="16"/>
                <w:szCs w:val="18"/>
              </w:rPr>
              <w:t>N п/п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3161DF">
              <w:rPr>
                <w:sz w:val="16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3161DF">
              <w:rPr>
                <w:sz w:val="16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3161DF">
              <w:rPr>
                <w:sz w:val="16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0" w:name="Par1129"/>
            <w:bookmarkEnd w:id="0"/>
            <w:r w:rsidRPr="003161DF">
              <w:rPr>
                <w:sz w:val="16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3161DF">
              <w:rPr>
                <w:sz w:val="16"/>
                <w:szCs w:val="18"/>
              </w:rPr>
              <w:t>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1" w:name="Par1130"/>
            <w:bookmarkEnd w:id="1"/>
            <w:r w:rsidRPr="003161DF">
              <w:rPr>
                <w:sz w:val="16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3161DF">
              <w:rPr>
                <w:sz w:val="16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2" w:name="Par1133"/>
            <w:bookmarkEnd w:id="2"/>
            <w:r w:rsidRPr="003161DF">
              <w:rPr>
                <w:sz w:val="16"/>
                <w:szCs w:val="18"/>
              </w:rPr>
              <w:t>Трудовой стаж работы</w:t>
            </w:r>
          </w:p>
        </w:tc>
      </w:tr>
      <w:tr w:rsidR="003161DF" w:rsidRPr="00C21DE8" w:rsidTr="003161D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3" w:name="Par1134"/>
            <w:bookmarkEnd w:id="3"/>
            <w:r w:rsidRPr="003161DF">
              <w:rPr>
                <w:sz w:val="16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3161DF">
              <w:rPr>
                <w:sz w:val="16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161DF" w:rsidRPr="00C21DE8" w:rsidTr="003161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C21DE8" w:rsidRDefault="003161D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C21DE8" w:rsidRDefault="003161D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C21DE8" w:rsidRDefault="003161D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C21DE8" w:rsidRDefault="003161D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C21DE8" w:rsidRDefault="003161D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C21DE8" w:rsidRDefault="003161DF" w:rsidP="003161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C21DE8" w:rsidRDefault="003161D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C21DE8" w:rsidRDefault="003161D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C21DE8" w:rsidRDefault="003161D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C21DE8" w:rsidRDefault="003161D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161DF" w:rsidRPr="00C21DE8" w:rsidTr="003161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F" w:rsidRPr="0023232F" w:rsidRDefault="003161DF" w:rsidP="00630D08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Русский язык</w:t>
            </w: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3161DF">
              <w:rPr>
                <w:sz w:val="16"/>
                <w:szCs w:val="16"/>
              </w:rPr>
              <w:t>итература</w:t>
            </w: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магистратура Направление </w:t>
            </w:r>
            <w:proofErr w:type="gram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подготовки:  033000.68</w:t>
            </w:r>
            <w:proofErr w:type="gram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«Культурология»</w:t>
            </w: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 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.Москва</w:t>
            </w:r>
            <w:proofErr w:type="gram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 w:rsid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3161DF">
              <w:rPr>
                <w:sz w:val="16"/>
                <w:szCs w:val="16"/>
              </w:rPr>
              <w:t>ак.ч</w:t>
            </w:r>
            <w:proofErr w:type="spellEnd"/>
            <w:proofErr w:type="gramEnd"/>
            <w:r w:rsidRPr="003161DF">
              <w:rPr>
                <w:sz w:val="16"/>
                <w:szCs w:val="16"/>
              </w:rPr>
              <w:t xml:space="preserve"> </w:t>
            </w:r>
            <w:proofErr w:type="spellStart"/>
            <w:r w:rsidRPr="003161DF">
              <w:rPr>
                <w:sz w:val="16"/>
                <w:szCs w:val="16"/>
              </w:rPr>
              <w:t>г.Москва</w:t>
            </w:r>
            <w:proofErr w:type="spellEnd"/>
            <w:r w:rsidRPr="003161DF">
              <w:rPr>
                <w:sz w:val="16"/>
                <w:szCs w:val="16"/>
              </w:rPr>
              <w:t xml:space="preserve"> АНО ДПО «Сетевой Университет «Знание»</w:t>
            </w:r>
          </w:p>
          <w:p w:rsidR="006D4BC8" w:rsidRDefault="006D4BC8" w:rsidP="003161DF">
            <w:pPr>
              <w:pStyle w:val="ConsPlusNormal"/>
              <w:rPr>
                <w:sz w:val="16"/>
                <w:szCs w:val="16"/>
              </w:rPr>
            </w:pPr>
          </w:p>
          <w:p w:rsidR="006D4BC8" w:rsidRPr="00F00C85" w:rsidRDefault="006D4BC8" w:rsidP="006D4BC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6D4BC8" w:rsidRPr="006D4BC8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</w:tr>
      <w:tr w:rsidR="003161DF" w:rsidRPr="00C21DE8" w:rsidTr="003161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F" w:rsidRPr="0023232F" w:rsidRDefault="003161DF" w:rsidP="00E705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Комина</w:t>
            </w:r>
            <w:proofErr w:type="spell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Наталия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8" w:rsidRPr="00F00C85" w:rsidRDefault="006D4BC8" w:rsidP="006D4BC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3161DF" w:rsidRPr="006D4BC8" w:rsidRDefault="006D4BC8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</w:tr>
      <w:tr w:rsidR="003161DF" w:rsidRPr="00C21DE8" w:rsidTr="003161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F" w:rsidRPr="0023232F" w:rsidRDefault="006D4BC8" w:rsidP="003C1BC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Слюнякова</w:t>
            </w:r>
            <w:proofErr w:type="spell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</w:tr>
      <w:tr w:rsidR="003161DF" w:rsidRPr="00C21DE8" w:rsidTr="003161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F" w:rsidRPr="0023232F" w:rsidRDefault="006D4BC8" w:rsidP="00093E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Борисова Ирина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01.01 – математика.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Квалификация: математик, </w:t>
            </w: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преподаватель.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«Математика и информатика: теория и методика преподавания в образовательной организации» в объеме 470 часов. г. Смоленск, ООО «</w:t>
            </w:r>
            <w:proofErr w:type="spell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,2021</w:t>
            </w:r>
          </w:p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01.10.21-22.11.21</w:t>
            </w:r>
          </w:p>
          <w:p w:rsidR="003161DF" w:rsidRPr="003161DF" w:rsidRDefault="003161DF" w:rsidP="003161D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61DF">
              <w:rPr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3161DF">
              <w:rPr>
                <w:color w:val="000000"/>
                <w:sz w:val="16"/>
                <w:szCs w:val="16"/>
              </w:rPr>
              <w:t>квалификации  по</w:t>
            </w:r>
            <w:proofErr w:type="gramEnd"/>
            <w:r w:rsidRPr="003161DF">
              <w:rPr>
                <w:color w:val="000000"/>
                <w:sz w:val="16"/>
                <w:szCs w:val="16"/>
              </w:rPr>
              <w:t xml:space="preserve"> программе «Разработка цифровых учебных и оценочных материалов в системе СПО» в объеме 114 часа </w:t>
            </w:r>
            <w:proofErr w:type="spellStart"/>
            <w:r w:rsidRPr="003161DF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3161DF">
              <w:rPr>
                <w:color w:val="000000"/>
                <w:sz w:val="16"/>
                <w:szCs w:val="16"/>
              </w:rPr>
              <w:t xml:space="preserve"> ООО «Издательский центр </w:t>
            </w:r>
            <w:r w:rsidRPr="003161DF">
              <w:rPr>
                <w:color w:val="000000"/>
                <w:sz w:val="16"/>
                <w:szCs w:val="16"/>
              </w:rPr>
              <w:lastRenderedPageBreak/>
              <w:t>«Академия»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161DF" w:rsidRDefault="003161DF" w:rsidP="003161D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61DF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161DF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161DF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6D4BC8" w:rsidRDefault="006D4BC8" w:rsidP="003161DF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6D4BC8" w:rsidRPr="00F00C85" w:rsidRDefault="006D4BC8" w:rsidP="006D4BC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6D4BC8" w:rsidRPr="006D4BC8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F" w:rsidRPr="003161DF" w:rsidRDefault="00D66C08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61DF" w:rsidRPr="00C21DE8" w:rsidTr="003161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F" w:rsidRPr="0023232F" w:rsidRDefault="006D4BC8" w:rsidP="00C90C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Информатика</w:t>
            </w:r>
          </w:p>
          <w:p w:rsidR="003161DF" w:rsidRDefault="003161DF" w:rsidP="003161DF">
            <w:pPr>
              <w:pStyle w:val="ConsPlusNormal"/>
              <w:rPr>
                <w:sz w:val="16"/>
                <w:szCs w:val="16"/>
              </w:rPr>
            </w:pP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</w:t>
            </w:r>
            <w:proofErr w:type="spellStart"/>
            <w:proofErr w:type="gram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Квалификация:«</w:t>
            </w:r>
            <w:proofErr w:type="gram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Оператор</w:t>
            </w:r>
            <w:proofErr w:type="spell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электронно-вычислительных машин    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44.03.</w:t>
            </w:r>
            <w:proofErr w:type="gram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05.Педагогическое</w:t>
            </w:r>
            <w:proofErr w:type="gram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8" w:rsidRPr="006D4BC8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6D4BC8" w:rsidRPr="006D4BC8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6D4BC8" w:rsidRPr="006D4BC8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4BC8" w:rsidRPr="006D4BC8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6D4BC8" w:rsidRPr="006D4BC8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6D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6D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6D4BC8" w:rsidRPr="006D4BC8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4BC8" w:rsidRPr="006D4BC8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3161DF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  <w:bookmarkStart w:id="5" w:name="_GoBack"/>
            <w:bookmarkEnd w:id="5"/>
          </w:p>
          <w:p w:rsidR="00BB07B6" w:rsidRDefault="00BB07B6" w:rsidP="006D4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B07B6" w:rsidRPr="00BB07B6" w:rsidRDefault="00BB07B6" w:rsidP="00BB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7B6">
              <w:rPr>
                <w:rFonts w:ascii="Times New Roman" w:eastAsia="Times New Roman" w:hAnsi="Times New Roman" w:cs="Times New Roman"/>
                <w:sz w:val="16"/>
                <w:szCs w:val="16"/>
              </w:rPr>
              <w:t>13.07.23-07.12.23</w:t>
            </w:r>
          </w:p>
          <w:p w:rsidR="00BB07B6" w:rsidRPr="006D4BC8" w:rsidRDefault="00BB07B6" w:rsidP="00BB07B6">
            <w:pPr>
              <w:spacing w:after="0" w:line="240" w:lineRule="auto"/>
            </w:pPr>
            <w:r w:rsidRPr="00BB07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</w:t>
            </w:r>
            <w:proofErr w:type="spellStart"/>
            <w:r w:rsidRPr="00BB07B6"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стажировочных</w:t>
            </w:r>
            <w:proofErr w:type="spellEnd"/>
            <w:r w:rsidRPr="00BB07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</w:tr>
      <w:tr w:rsidR="003161DF" w:rsidRPr="00C21DE8" w:rsidTr="003161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F" w:rsidRPr="0023232F" w:rsidRDefault="006D4BC8" w:rsidP="007F41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Основы безопасности жизнедеяте</w:t>
            </w:r>
            <w:r w:rsidRPr="003161DF">
              <w:rPr>
                <w:sz w:val="16"/>
                <w:szCs w:val="16"/>
              </w:rPr>
              <w:lastRenderedPageBreak/>
              <w:t>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lastRenderedPageBreak/>
              <w:t>Якубовская Екатерина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8" w:rsidRPr="00F00C85" w:rsidRDefault="006D4BC8" w:rsidP="006D4BC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3161DF" w:rsidRPr="003161DF" w:rsidRDefault="006D4BC8" w:rsidP="006D4BC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</w:t>
            </w:r>
            <w:r w:rsidRPr="00F00C85">
              <w:rPr>
                <w:sz w:val="16"/>
                <w:szCs w:val="16"/>
              </w:rPr>
              <w:lastRenderedPageBreak/>
              <w:t>88 часов в ФГБОУ ВДЦ «Смена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</w:tr>
      <w:tr w:rsidR="003161DF" w:rsidRPr="00C21DE8" w:rsidTr="003161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F" w:rsidRPr="0023232F" w:rsidRDefault="006D4BC8" w:rsidP="007E4A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Миляева</w:t>
            </w:r>
            <w:proofErr w:type="spell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 w:rsidR="003161DF" w:rsidRPr="003161DF" w:rsidRDefault="003161DF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 w:rsidR="003161DF" w:rsidRPr="003161DF" w:rsidRDefault="003161DF" w:rsidP="005503A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61DF"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 w:rsidR="003161DF" w:rsidRPr="003161DF" w:rsidRDefault="003161DF" w:rsidP="003161DF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Цифровая</w:t>
            </w:r>
            <w:proofErr w:type="gram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грамотность педагогического работника» в объеме 85 часов в ООО «Центр инновационного образования и воспитания»2021г.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«Преподаватель» в объеме 254 ч. </w:t>
            </w:r>
            <w:proofErr w:type="spell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г.Рязань</w:t>
            </w:r>
            <w:proofErr w:type="spell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ООО «Региональный центр повышения квалификации».2022г.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06.10.21 Повышение квалификации по программе «Основы обеспечения информационной безопасности детей» в объеме 36 часов </w:t>
            </w:r>
            <w:proofErr w:type="gram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ООО «Центр инновационного образования и воспитания»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</w:t>
            </w:r>
            <w:proofErr w:type="spell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ФГАОУ </w:t>
            </w:r>
            <w:proofErr w:type="spellStart"/>
            <w:proofErr w:type="gram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 w:rsid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</w:t>
            </w:r>
            <w:proofErr w:type="spell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ФГАОУ </w:t>
            </w:r>
            <w:proofErr w:type="spellStart"/>
            <w:proofErr w:type="gram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6D4BC8" w:rsidRDefault="006D4BC8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4BC8" w:rsidRPr="00F00C85" w:rsidRDefault="006D4BC8" w:rsidP="006D4BC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6D4BC8" w:rsidRPr="003161DF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</w:tr>
      <w:tr w:rsidR="003161DF" w:rsidRPr="00C21DE8" w:rsidTr="003161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F" w:rsidRPr="0023232F" w:rsidRDefault="006D4BC8" w:rsidP="008454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Махова</w:t>
            </w:r>
            <w:proofErr w:type="spell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Марина </w:t>
            </w:r>
            <w:r w:rsidRPr="00316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место </w:t>
            </w:r>
            <w:r w:rsidRPr="00316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</w:t>
            </w:r>
            <w:r w:rsidRPr="00316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lastRenderedPageBreak/>
              <w:t xml:space="preserve">Высшая </w:t>
            </w:r>
            <w:r w:rsidRPr="003161DF">
              <w:rPr>
                <w:sz w:val="16"/>
                <w:szCs w:val="16"/>
              </w:rPr>
              <w:lastRenderedPageBreak/>
              <w:t>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Уровень: высшее профессиональное </w:t>
            </w:r>
            <w:r w:rsidRPr="00316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Квалификация: инженер</w:t>
            </w: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gram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Москва,  ФГБОУ</w:t>
            </w:r>
            <w:proofErr w:type="gram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 РГСУ,2016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13.02.21-13.03.21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ФГАОУ </w:t>
            </w:r>
            <w:proofErr w:type="spellStart"/>
            <w:proofErr w:type="gram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6D4BC8" w:rsidRDefault="006D4BC8" w:rsidP="003161DF">
            <w:pPr>
              <w:pStyle w:val="ConsPlusNormal"/>
              <w:rPr>
                <w:sz w:val="16"/>
                <w:szCs w:val="16"/>
              </w:rPr>
            </w:pPr>
          </w:p>
          <w:p w:rsidR="006D4BC8" w:rsidRPr="00F00C85" w:rsidRDefault="006D4BC8" w:rsidP="006D4BC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6D4BC8" w:rsidRPr="003161DF" w:rsidRDefault="006D4BC8" w:rsidP="006D4BC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lastRenderedPageBreak/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</w:tr>
      <w:tr w:rsidR="003161DF" w:rsidRPr="00C21DE8" w:rsidTr="003161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F" w:rsidRPr="0023232F" w:rsidRDefault="006D4BC8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 xml:space="preserve">Уровень: </w:t>
            </w:r>
            <w:proofErr w:type="spellStart"/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 xml:space="preserve">повар четвертого разряда, кондитер </w:t>
            </w:r>
            <w:r w:rsidRPr="003161DF">
              <w:rPr>
                <w:sz w:val="16"/>
                <w:szCs w:val="16"/>
              </w:rPr>
              <w:lastRenderedPageBreak/>
              <w:t>четвертого разряда</w:t>
            </w: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</w:p>
          <w:p w:rsidR="003161DF" w:rsidRPr="003161DF" w:rsidRDefault="003161DF" w:rsidP="003161DF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3161DF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 w:rsidRPr="003161DF"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 w:rsidR="003161DF" w:rsidRPr="003161DF" w:rsidRDefault="003161DF" w:rsidP="003161DF">
            <w:pPr>
              <w:pStyle w:val="ConsPlusNormal"/>
              <w:rPr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</w:t>
            </w:r>
            <w:proofErr w:type="spell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образования.Теория</w:t>
            </w:r>
            <w:proofErr w:type="spell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28.06.21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</w:t>
            </w:r>
            <w:proofErr w:type="spellStart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Армавирский</w:t>
            </w:r>
            <w:proofErr w:type="spellEnd"/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индустриально-строительный техникум</w:t>
            </w: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3161DF" w:rsidRPr="003161DF" w:rsidRDefault="003161DF" w:rsidP="003161D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61DF">
              <w:rPr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</w:t>
            </w:r>
            <w:r w:rsidRPr="003161DF">
              <w:rPr>
                <w:color w:val="000000"/>
                <w:sz w:val="16"/>
                <w:szCs w:val="16"/>
              </w:rPr>
              <w:lastRenderedPageBreak/>
              <w:t>профессионального образования с учет</w:t>
            </w:r>
            <w:r w:rsidR="00672299">
              <w:rPr>
                <w:color w:val="000000"/>
                <w:sz w:val="16"/>
                <w:szCs w:val="16"/>
              </w:rPr>
              <w:t xml:space="preserve">ом компетенции </w:t>
            </w:r>
            <w:proofErr w:type="spellStart"/>
            <w:r w:rsidR="00672299">
              <w:rPr>
                <w:color w:val="000000"/>
                <w:sz w:val="16"/>
                <w:szCs w:val="16"/>
              </w:rPr>
              <w:t>Ворлдскиллс</w:t>
            </w:r>
            <w:proofErr w:type="spellEnd"/>
            <w:r w:rsidR="00672299">
              <w:rPr>
                <w:color w:val="000000"/>
                <w:sz w:val="16"/>
                <w:szCs w:val="16"/>
              </w:rPr>
              <w:t xml:space="preserve"> «Пова</w:t>
            </w:r>
            <w:r w:rsidRPr="003161DF">
              <w:rPr>
                <w:color w:val="000000"/>
                <w:sz w:val="16"/>
                <w:szCs w:val="16"/>
              </w:rPr>
              <w:t xml:space="preserve">рское дело» в объеме 76 часов в ГБПОУ </w:t>
            </w:r>
            <w:proofErr w:type="spellStart"/>
            <w:r w:rsidRPr="003161DF">
              <w:rPr>
                <w:color w:val="000000"/>
                <w:sz w:val="16"/>
                <w:szCs w:val="16"/>
              </w:rPr>
              <w:t>г.Москвы</w:t>
            </w:r>
            <w:proofErr w:type="spellEnd"/>
            <w:r w:rsidRPr="003161DF">
              <w:rPr>
                <w:color w:val="000000"/>
                <w:sz w:val="16"/>
                <w:szCs w:val="16"/>
              </w:rPr>
              <w:t xml:space="preserve"> «Первый Московский Образовательный Комплекс</w:t>
            </w:r>
          </w:p>
          <w:p w:rsidR="003161DF" w:rsidRPr="003161DF" w:rsidRDefault="003161DF" w:rsidP="003161DF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161DF" w:rsidRPr="003161DF" w:rsidRDefault="003161DF" w:rsidP="00316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161DF" w:rsidRDefault="003161DF" w:rsidP="003161D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61DF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161DF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161DF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672299" w:rsidRDefault="00672299" w:rsidP="003161DF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96DEF" w:rsidRPr="0011440D" w:rsidRDefault="00B96DEF" w:rsidP="00B96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B96DEF" w:rsidRDefault="00B96DEF" w:rsidP="00B96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B96DEF" w:rsidRDefault="00B96DEF" w:rsidP="006722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2299" w:rsidRPr="001413CB" w:rsidRDefault="00672299" w:rsidP="006722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672299" w:rsidRPr="003161DF" w:rsidRDefault="00672299" w:rsidP="00672299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F" w:rsidRPr="003161DF" w:rsidRDefault="003161DF" w:rsidP="003161DF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1DF">
              <w:rPr>
                <w:sz w:val="16"/>
                <w:szCs w:val="16"/>
              </w:rPr>
              <w:t>2 года</w:t>
            </w:r>
          </w:p>
        </w:tc>
      </w:tr>
      <w:tr w:rsidR="005503A6" w:rsidRPr="00C21DE8" w:rsidTr="003161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A6" w:rsidRDefault="005503A6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D4BC8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6" w:rsidRPr="003161DF" w:rsidRDefault="005503A6" w:rsidP="005503A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микробиологии, физиологии питания, санитарии и гигиены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Воропаева Марина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6" w:rsidRPr="00747141" w:rsidRDefault="005503A6" w:rsidP="005503A6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6" w:rsidRPr="00747141" w:rsidRDefault="005503A6" w:rsidP="005503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консервов и 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пищеконцентратов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Техник-технолог. 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образовании» в объеме 354 часа.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Ростов-на-Дону, ЧОУ ДПО «Донской учебно-методический центр профессионального образования»,2015г 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471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программе</w:t>
            </w: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«Технология продукции общественного питания» в объеме 72 часа, г. Саратов,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ООДПО МАЭИО,2018г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Абилимпикс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»: Содержательно-методические и технологические основы 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«Поварское дело» в объеме 76 часов в ГБПОУ 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г.Москвы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«Первый Московский Образовательный Комплекс»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девиантного,суицидального</w:t>
            </w:r>
            <w:proofErr w:type="spellEnd"/>
            <w:proofErr w:type="gram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поведения, безопасного поведения студентов в сети «Интернет» в объеме 16 часов в </w:t>
            </w: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01.02.22-01.04.22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747141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Федерации»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3A6" w:rsidRPr="00747141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 w:rsidR="005503A6" w:rsidRDefault="005503A6" w:rsidP="00550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</w:t>
            </w:r>
            <w:proofErr w:type="gramStart"/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747141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</w:t>
            </w:r>
            <w:r w:rsidR="00D343E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D343E2" w:rsidRDefault="00D343E2" w:rsidP="00550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3E2" w:rsidRPr="001413CB" w:rsidRDefault="00D343E2" w:rsidP="00D34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D343E2" w:rsidRDefault="00D343E2" w:rsidP="00D34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Повар, кондитер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рамках ФГОС СПО» в объеме 72 часа в ООО «РЦПК»</w:t>
            </w:r>
          </w:p>
          <w:p w:rsidR="006D4BC8" w:rsidRDefault="006D4BC8" w:rsidP="00D34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4BC8" w:rsidRPr="00F00C85" w:rsidRDefault="006D4BC8" w:rsidP="006D4BC8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6D4BC8" w:rsidRPr="00747141" w:rsidRDefault="006D4BC8" w:rsidP="006D4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6" w:rsidRPr="00747141" w:rsidRDefault="005503A6" w:rsidP="005503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6" w:rsidRPr="004D08DA" w:rsidRDefault="005503A6" w:rsidP="005503A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08DA">
              <w:rPr>
                <w:sz w:val="16"/>
                <w:szCs w:val="16"/>
              </w:rPr>
              <w:t xml:space="preserve">1 год 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57" w:rsidRDefault="00BE2457" w:rsidP="00A70E11">
      <w:pPr>
        <w:spacing w:after="0" w:line="240" w:lineRule="auto"/>
      </w:pPr>
      <w:r>
        <w:separator/>
      </w:r>
    </w:p>
  </w:endnote>
  <w:endnote w:type="continuationSeparator" w:id="0">
    <w:p w:rsidR="00BE2457" w:rsidRDefault="00BE2457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57" w:rsidRDefault="00BE2457" w:rsidP="00A70E11">
      <w:pPr>
        <w:spacing w:after="0" w:line="240" w:lineRule="auto"/>
      </w:pPr>
      <w:r>
        <w:separator/>
      </w:r>
    </w:p>
  </w:footnote>
  <w:footnote w:type="continuationSeparator" w:id="0">
    <w:p w:rsidR="00BE2457" w:rsidRDefault="00BE2457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495CDA">
      <w:rPr>
        <w:rFonts w:ascii="Times New Roman" w:hAnsi="Times New Roman" w:cs="Times New Roman"/>
        <w:b/>
      </w:rPr>
      <w:t>1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54DE8"/>
    <w:rsid w:val="000601DF"/>
    <w:rsid w:val="00067F3E"/>
    <w:rsid w:val="00082420"/>
    <w:rsid w:val="00097818"/>
    <w:rsid w:val="000D3619"/>
    <w:rsid w:val="000E7583"/>
    <w:rsid w:val="00110BEF"/>
    <w:rsid w:val="001711E1"/>
    <w:rsid w:val="0018395C"/>
    <w:rsid w:val="001A3119"/>
    <w:rsid w:val="001B096B"/>
    <w:rsid w:val="001B7298"/>
    <w:rsid w:val="0023232F"/>
    <w:rsid w:val="002C3B2D"/>
    <w:rsid w:val="003161DF"/>
    <w:rsid w:val="0034763D"/>
    <w:rsid w:val="00356660"/>
    <w:rsid w:val="00362919"/>
    <w:rsid w:val="00394593"/>
    <w:rsid w:val="003A053B"/>
    <w:rsid w:val="003A34F6"/>
    <w:rsid w:val="00431911"/>
    <w:rsid w:val="00432869"/>
    <w:rsid w:val="0046119F"/>
    <w:rsid w:val="00462EEF"/>
    <w:rsid w:val="00473C78"/>
    <w:rsid w:val="00475DED"/>
    <w:rsid w:val="00494250"/>
    <w:rsid w:val="00494C49"/>
    <w:rsid w:val="00495CDA"/>
    <w:rsid w:val="004A76BA"/>
    <w:rsid w:val="004F2773"/>
    <w:rsid w:val="00516B1C"/>
    <w:rsid w:val="005372BA"/>
    <w:rsid w:val="005503A6"/>
    <w:rsid w:val="00563436"/>
    <w:rsid w:val="00564D9E"/>
    <w:rsid w:val="005B2877"/>
    <w:rsid w:val="005C1B04"/>
    <w:rsid w:val="005C298A"/>
    <w:rsid w:val="005D755C"/>
    <w:rsid w:val="005E163D"/>
    <w:rsid w:val="005F2999"/>
    <w:rsid w:val="006023FF"/>
    <w:rsid w:val="00650027"/>
    <w:rsid w:val="00672299"/>
    <w:rsid w:val="00692B25"/>
    <w:rsid w:val="00693918"/>
    <w:rsid w:val="00696D64"/>
    <w:rsid w:val="006B6712"/>
    <w:rsid w:val="006C4BDC"/>
    <w:rsid w:val="006D4BC8"/>
    <w:rsid w:val="006D5DBA"/>
    <w:rsid w:val="006E391F"/>
    <w:rsid w:val="006F0059"/>
    <w:rsid w:val="00733953"/>
    <w:rsid w:val="00756DFF"/>
    <w:rsid w:val="007657D5"/>
    <w:rsid w:val="00777A9C"/>
    <w:rsid w:val="007840D3"/>
    <w:rsid w:val="007E7F51"/>
    <w:rsid w:val="0082053B"/>
    <w:rsid w:val="00830575"/>
    <w:rsid w:val="00840D57"/>
    <w:rsid w:val="00863497"/>
    <w:rsid w:val="00873B38"/>
    <w:rsid w:val="008B21FC"/>
    <w:rsid w:val="008B2428"/>
    <w:rsid w:val="008D5090"/>
    <w:rsid w:val="009245DE"/>
    <w:rsid w:val="009267C6"/>
    <w:rsid w:val="00927B02"/>
    <w:rsid w:val="009433E6"/>
    <w:rsid w:val="00943962"/>
    <w:rsid w:val="0097215D"/>
    <w:rsid w:val="00990B09"/>
    <w:rsid w:val="00997100"/>
    <w:rsid w:val="009A0A02"/>
    <w:rsid w:val="009A4FE4"/>
    <w:rsid w:val="009D6ACF"/>
    <w:rsid w:val="00A1019F"/>
    <w:rsid w:val="00A25DB1"/>
    <w:rsid w:val="00A70E11"/>
    <w:rsid w:val="00A72BD1"/>
    <w:rsid w:val="00A81851"/>
    <w:rsid w:val="00A84206"/>
    <w:rsid w:val="00A86A99"/>
    <w:rsid w:val="00A95BBD"/>
    <w:rsid w:val="00AB5BAF"/>
    <w:rsid w:val="00AC7168"/>
    <w:rsid w:val="00AF2769"/>
    <w:rsid w:val="00B04E4D"/>
    <w:rsid w:val="00B8050F"/>
    <w:rsid w:val="00B80FD2"/>
    <w:rsid w:val="00B96DEF"/>
    <w:rsid w:val="00BA0A77"/>
    <w:rsid w:val="00BA0F78"/>
    <w:rsid w:val="00BB07B6"/>
    <w:rsid w:val="00BE1491"/>
    <w:rsid w:val="00BE2457"/>
    <w:rsid w:val="00BE47FA"/>
    <w:rsid w:val="00C01744"/>
    <w:rsid w:val="00C0480D"/>
    <w:rsid w:val="00C166A8"/>
    <w:rsid w:val="00C21DE8"/>
    <w:rsid w:val="00C36180"/>
    <w:rsid w:val="00C366D2"/>
    <w:rsid w:val="00C6075A"/>
    <w:rsid w:val="00C82A40"/>
    <w:rsid w:val="00CD256D"/>
    <w:rsid w:val="00CE5778"/>
    <w:rsid w:val="00CF4907"/>
    <w:rsid w:val="00CF7FC7"/>
    <w:rsid w:val="00D17C84"/>
    <w:rsid w:val="00D2740C"/>
    <w:rsid w:val="00D343E2"/>
    <w:rsid w:val="00D45309"/>
    <w:rsid w:val="00D55DF3"/>
    <w:rsid w:val="00D57872"/>
    <w:rsid w:val="00D66C08"/>
    <w:rsid w:val="00DA76F2"/>
    <w:rsid w:val="00DC6397"/>
    <w:rsid w:val="00DD07AF"/>
    <w:rsid w:val="00DE3B7A"/>
    <w:rsid w:val="00EB52DA"/>
    <w:rsid w:val="00F0307B"/>
    <w:rsid w:val="00F148E9"/>
    <w:rsid w:val="00F44ED0"/>
    <w:rsid w:val="00F518A5"/>
    <w:rsid w:val="00F701A0"/>
    <w:rsid w:val="00F70B68"/>
    <w:rsid w:val="00F74EC6"/>
    <w:rsid w:val="00F76B17"/>
    <w:rsid w:val="00FA1FA2"/>
    <w:rsid w:val="00FA39BD"/>
    <w:rsid w:val="00FD2440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7EE7"/>
  <w15:docId w15:val="{B648EF85-C73E-4621-8FB7-EF041EDB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  <w:style w:type="table" w:styleId="a7">
    <w:name w:val="Table Grid"/>
    <w:basedOn w:val="a1"/>
    <w:uiPriority w:val="59"/>
    <w:rsid w:val="00356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34</cp:revision>
  <dcterms:created xsi:type="dcterms:W3CDTF">2021-11-19T10:09:00Z</dcterms:created>
  <dcterms:modified xsi:type="dcterms:W3CDTF">2024-02-02T10:44:00Z</dcterms:modified>
</cp:coreProperties>
</file>