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269"/>
        <w:gridCol w:w="1417"/>
        <w:gridCol w:w="992"/>
        <w:gridCol w:w="924"/>
        <w:gridCol w:w="11"/>
        <w:gridCol w:w="1050"/>
        <w:gridCol w:w="2268"/>
        <w:gridCol w:w="4678"/>
        <w:gridCol w:w="850"/>
        <w:gridCol w:w="992"/>
      </w:tblGrid>
      <w:tr w:rsidR="00E3686F" w:rsidRPr="00D34F6E" w:rsidTr="00E3686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95219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D34F6E">
              <w:rPr>
                <w:sz w:val="18"/>
                <w:szCs w:val="18"/>
              </w:rPr>
              <w:t xml:space="preserve">Должность, </w:t>
            </w: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9521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D34F6E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D34F6E">
              <w:rPr>
                <w:sz w:val="18"/>
                <w:szCs w:val="18"/>
              </w:rPr>
              <w:t>Трудовой стаж работы</w:t>
            </w:r>
          </w:p>
        </w:tc>
      </w:tr>
      <w:tr w:rsidR="00E3686F" w:rsidRPr="00D34F6E" w:rsidTr="00E3686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D34F6E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E3686F" w:rsidRPr="00D34F6E" w:rsidTr="00E36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D34F6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E3686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D34F6E" w:rsidRDefault="00E3686F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3686F" w:rsidRPr="00D34F6E" w:rsidTr="00E36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3C0EA8" w:rsidRDefault="00E3686F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 w:rsidRPr="003C0EA8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Уровень: бакалавр.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 xml:space="preserve">Специальность: Бакалавр 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Уровень: магистр.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</w:t>
            </w: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СПО» в объеме 72 ч в ООО «Региональный центр повышения квалификации»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-</w:t>
            </w:r>
          </w:p>
        </w:tc>
      </w:tr>
      <w:tr w:rsidR="00E3686F" w:rsidRPr="00D34F6E" w:rsidTr="00E36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3C0EA8" w:rsidRDefault="00E3686F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 w:rsidRPr="003C0EA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-</w:t>
            </w:r>
          </w:p>
        </w:tc>
      </w:tr>
      <w:tr w:rsidR="00E3686F" w:rsidRPr="00D34F6E" w:rsidTr="00440A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3C0EA8" w:rsidRDefault="00E3686F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 w:rsidRPr="003C0EA8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 xml:space="preserve">Правовые основы </w:t>
            </w:r>
            <w:r w:rsidRPr="00E3686F">
              <w:rPr>
                <w:sz w:val="16"/>
                <w:szCs w:val="16"/>
              </w:rPr>
              <w:lastRenderedPageBreak/>
              <w:t xml:space="preserve">профессиональной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Квочка Вера </w:t>
            </w:r>
            <w:r w:rsidRPr="00E36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Совмещени</w:t>
            </w:r>
            <w:r w:rsidRPr="00E36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lastRenderedPageBreak/>
              <w:t>Преподава</w:t>
            </w:r>
            <w:r w:rsidRPr="00E3686F">
              <w:rPr>
                <w:sz w:val="16"/>
                <w:szCs w:val="16"/>
              </w:rPr>
              <w:lastRenderedPageBreak/>
              <w:t>тель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 xml:space="preserve">Уровень: высшее </w:t>
            </w:r>
            <w:r w:rsidRPr="00E36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профессиональное образование Специальность Юриспруденция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Квалификация Юрист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3686F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E3686F">
              <w:rPr>
                <w:color w:val="000000"/>
                <w:sz w:val="16"/>
                <w:szCs w:val="16"/>
              </w:rPr>
              <w:t xml:space="preserve"> Педагогическая деятельность в профессиональном образовании в  ЧОУ ДПО «Донской учебно-методический центр профессионального образования»,2015г.</w:t>
            </w: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3686F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E3686F">
              <w:rPr>
                <w:color w:val="000000"/>
                <w:sz w:val="16"/>
                <w:szCs w:val="16"/>
              </w:rPr>
              <w:t>«Преподаватель по подготовке водителей автотранспортных средств категории В»,квалификация Преподаватель,2023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28.10.20-29.10.20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«Первая помощь при несчастных случаях, травмах, отравлениях и других состояниях и заболеваниях, угрожающих жизни и здоровью» в объеме 16 ч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20.09.22-28.09.22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«Профилактика терроризма и экстремизма в образовательных организациях» в объеме 72 часа в ООО «Региональный центр повышения квалификации»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09.11.2022-17.11.2022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«Деятельность социального педагога в рамках реализации профессионального стандарта «специалист в области воспитания» в объеме 72 ч в ООО «Региональный центр повышения квалификации»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3686F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3686F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3686F">
              <w:rPr>
                <w:color w:val="000000"/>
                <w:sz w:val="16"/>
                <w:szCs w:val="16"/>
              </w:rPr>
              <w:t>29.05.23-16.06.23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lastRenderedPageBreak/>
              <w:t>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E3686F" w:rsidRPr="00D34F6E" w:rsidTr="004C59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3C0EA8" w:rsidRDefault="00E3686F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МДК.04.01.Организация процессов приготовления, подготовки к реализации холодных и горячих десертов, напитков  сложного ассортимента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МДК.04.02.Процессы приготовления, подготовки к реализациихолодных и горячих десертов, напитков сложного ассортимента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 xml:space="preserve">УП.04.Учебная практика 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lastRenderedPageBreak/>
              <w:t>ПП.04.Производственная практика</w:t>
            </w:r>
          </w:p>
          <w:p w:rsid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8"/>
              </w:rPr>
            </w:pPr>
            <w:r w:rsidRPr="00E3686F">
              <w:rPr>
                <w:sz w:val="16"/>
                <w:szCs w:val="18"/>
              </w:rPr>
              <w:t xml:space="preserve">МДК.06.01.Оперативное управление текущей деятельностью подчиненного персонала 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8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8"/>
              </w:rPr>
            </w:pPr>
            <w:r w:rsidRPr="00E3686F">
              <w:rPr>
                <w:sz w:val="16"/>
                <w:szCs w:val="18"/>
              </w:rPr>
              <w:t>УП.06 Учебная практика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8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8"/>
              </w:rPr>
            </w:pPr>
            <w:r w:rsidRPr="00E3686F">
              <w:rPr>
                <w:sz w:val="16"/>
                <w:szCs w:val="18"/>
              </w:rPr>
              <w:t xml:space="preserve">ПП.06.Производственная практика </w:t>
            </w:r>
          </w:p>
          <w:p w:rsidR="00E3686F" w:rsidRDefault="00E3686F" w:rsidP="00E3686F">
            <w:pPr>
              <w:pStyle w:val="ConsPlusNormal"/>
              <w:rPr>
                <w:sz w:val="18"/>
                <w:szCs w:val="18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Хитрова Светлана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технология продукции общественного питания 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Квалификация: инженер 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магистратура Направление подготовки: педагогическое образование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магистр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«Профилактика гриппа и острых респираторных вирусных инфекций, в том числе новой короновирусной инфекции (</w:t>
            </w: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COVID</w:t>
            </w: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-19) в объеме 36 часов в 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</w:t>
            </w: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07.10.21 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 в объеме 72 часа в ООО «Региональный центр повышения квалификации»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E3686F" w:rsidRPr="00E3686F" w:rsidRDefault="00E3686F" w:rsidP="00E3686F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E3686F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lastRenderedPageBreak/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1 год</w:t>
            </w:r>
          </w:p>
        </w:tc>
      </w:tr>
      <w:tr w:rsidR="00E3686F" w:rsidRPr="00D34F6E" w:rsidTr="00CB508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F" w:rsidRPr="003C0EA8" w:rsidRDefault="00E3686F" w:rsidP="00FE1B7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 xml:space="preserve">МДК.05.01.Организация процессов приготовления, подготовки к реализации хлебобулочных, мучных кондитерских изделий сложного ассортимента 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 xml:space="preserve">МДК.05.02.Процессы приготовления, подготовки к реализации хлебобулочных, мучных кондитерских изделий сложного ассортимента 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 xml:space="preserve">УП.05.Учебная практика 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ПП.05.Производственная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Скопецкая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среднее профессиональное образование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приготовления пищи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техник-технолог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бакалавриат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подготовки: педагогическое образование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color w:val="000000"/>
                <w:sz w:val="16"/>
                <w:szCs w:val="16"/>
              </w:rPr>
              <w:t xml:space="preserve">Квалификация: </w:t>
            </w:r>
            <w:r w:rsidRPr="00E3686F">
              <w:rPr>
                <w:rFonts w:eastAsia="Times New Roman"/>
                <w:color w:val="000000"/>
                <w:sz w:val="16"/>
                <w:szCs w:val="16"/>
              </w:rPr>
              <w:t>бакалавр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02.06.21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«Юрайт-Академия»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06.09.21-14.09.21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«Кондитерское дело» в объеме 76 часов.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Чебоксары, ГАПОУ «ЧТТПиК» Минобразования Чувашии)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28.02.22-04.03.22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«Подготовка национальных экспертов конкурсов по профессиональному мастерству среди инвалидов и лиц с ограниченными возможностями здоровья «Абилимпикс» в объеме  26часов в ФГБОУ ДПО «Институт развития профессионального образования»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lastRenderedPageBreak/>
              <w:t>в объеме 144 часа в АНО ДПО «Сетевой Университет «Знание»</w:t>
            </w: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</w:p>
          <w:p w:rsidR="00E3686F" w:rsidRPr="00E3686F" w:rsidRDefault="00E3686F" w:rsidP="00E3686F">
            <w:pPr>
              <w:pStyle w:val="ConsPlusNormal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21.02.23-24.03.23</w:t>
            </w:r>
          </w:p>
          <w:p w:rsidR="00E3686F" w:rsidRPr="00E3686F" w:rsidRDefault="00E3686F" w:rsidP="00E368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«Реализация системы наставничества педагогических работников в образовательных организациях» в объеме 36 часов в </w:t>
            </w:r>
            <w:r w:rsidRPr="00E368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Pr="00E3686F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F" w:rsidRPr="00E3686F" w:rsidRDefault="00E3686F" w:rsidP="00E3686F">
            <w:pPr>
              <w:pStyle w:val="ConsPlusNormal"/>
              <w:jc w:val="center"/>
              <w:rPr>
                <w:sz w:val="16"/>
                <w:szCs w:val="16"/>
              </w:rPr>
            </w:pPr>
            <w:r w:rsidRPr="00E3686F">
              <w:rPr>
                <w:sz w:val="16"/>
                <w:szCs w:val="16"/>
              </w:rPr>
              <w:t>10 лет</w:t>
            </w:r>
          </w:p>
        </w:tc>
      </w:tr>
    </w:tbl>
    <w:p w:rsidR="00F0307B" w:rsidRPr="00D34F6E" w:rsidRDefault="00F0307B">
      <w:pPr>
        <w:rPr>
          <w:sz w:val="18"/>
          <w:szCs w:val="18"/>
        </w:rPr>
      </w:pPr>
    </w:p>
    <w:sectPr w:rsidR="00F0307B" w:rsidRPr="00D34F6E" w:rsidSect="00B01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945" w:rsidRPr="00A51820" w:rsidRDefault="00500945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500945" w:rsidRPr="00A51820" w:rsidRDefault="00500945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Default="00EF08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Default="00EF083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Default="00EF08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945" w:rsidRPr="00A51820" w:rsidRDefault="00500945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500945" w:rsidRPr="00A51820" w:rsidRDefault="00500945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Default="00EF08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30" w:rsidRPr="00B01D74" w:rsidRDefault="00EF0830" w:rsidP="00B01D7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74" w:rsidRDefault="00B01D74" w:rsidP="00B01D74">
    <w:pPr>
      <w:pStyle w:val="a3"/>
      <w:jc w:val="center"/>
      <w:rPr>
        <w:rFonts w:ascii="Times New Roman" w:hAnsi="Times New Roman" w:cs="Times New Roman"/>
        <w:b/>
      </w:rPr>
    </w:pPr>
    <w:r w:rsidRPr="00EF0830">
      <w:rPr>
        <w:rFonts w:ascii="Times New Roman" w:hAnsi="Times New Roman" w:cs="Times New Roman"/>
        <w:b/>
      </w:rPr>
      <w:t>Сведения о педагогических (научно – педагогических)работниках</w:t>
    </w:r>
    <w:r>
      <w:rPr>
        <w:rFonts w:ascii="Times New Roman" w:hAnsi="Times New Roman" w:cs="Times New Roman"/>
        <w:b/>
      </w:rPr>
      <w:t xml:space="preserve"> ГБПОУ КК АТТС</w:t>
    </w:r>
    <w:r w:rsidRPr="00EF0830">
      <w:rPr>
        <w:rFonts w:ascii="Times New Roman" w:hAnsi="Times New Roman" w:cs="Times New Roman"/>
        <w:b/>
      </w:rPr>
      <w:t>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B01D74" w:rsidRPr="00EF0830" w:rsidRDefault="00B01D74" w:rsidP="00B01D74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43.02.15 «Поварское и кондитерское дело»</w:t>
    </w:r>
    <w:r w:rsidR="002F3D09">
      <w:rPr>
        <w:rFonts w:ascii="Times New Roman" w:hAnsi="Times New Roman" w:cs="Times New Roman"/>
        <w:b/>
      </w:rPr>
      <w:t xml:space="preserve"> (4 курс)</w:t>
    </w:r>
  </w:p>
  <w:p w:rsidR="00EF0830" w:rsidRDefault="00EF08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53CA2"/>
    <w:rsid w:val="00094B72"/>
    <w:rsid w:val="00095219"/>
    <w:rsid w:val="000B55AB"/>
    <w:rsid w:val="000B6E38"/>
    <w:rsid w:val="00140607"/>
    <w:rsid w:val="00193DCE"/>
    <w:rsid w:val="001B2271"/>
    <w:rsid w:val="00267D97"/>
    <w:rsid w:val="002D435C"/>
    <w:rsid w:val="002E2E1B"/>
    <w:rsid w:val="002F3D09"/>
    <w:rsid w:val="003001AE"/>
    <w:rsid w:val="00330B26"/>
    <w:rsid w:val="0034479C"/>
    <w:rsid w:val="00390790"/>
    <w:rsid w:val="003C098F"/>
    <w:rsid w:val="003C0EA8"/>
    <w:rsid w:val="003D0AEB"/>
    <w:rsid w:val="00405167"/>
    <w:rsid w:val="004E2F52"/>
    <w:rsid w:val="004F3CB1"/>
    <w:rsid w:val="00500945"/>
    <w:rsid w:val="00511B7A"/>
    <w:rsid w:val="0051632F"/>
    <w:rsid w:val="005914E3"/>
    <w:rsid w:val="00591D55"/>
    <w:rsid w:val="005A055D"/>
    <w:rsid w:val="005B4B2E"/>
    <w:rsid w:val="00607748"/>
    <w:rsid w:val="006260A4"/>
    <w:rsid w:val="00631176"/>
    <w:rsid w:val="00693918"/>
    <w:rsid w:val="006B6712"/>
    <w:rsid w:val="0071420A"/>
    <w:rsid w:val="0071632C"/>
    <w:rsid w:val="00717013"/>
    <w:rsid w:val="00794CBE"/>
    <w:rsid w:val="007B6A15"/>
    <w:rsid w:val="00811192"/>
    <w:rsid w:val="008B19B8"/>
    <w:rsid w:val="00903BC2"/>
    <w:rsid w:val="009478A4"/>
    <w:rsid w:val="00993607"/>
    <w:rsid w:val="00996228"/>
    <w:rsid w:val="0099626F"/>
    <w:rsid w:val="009C339F"/>
    <w:rsid w:val="00A51820"/>
    <w:rsid w:val="00A535E8"/>
    <w:rsid w:val="00A70528"/>
    <w:rsid w:val="00A9179E"/>
    <w:rsid w:val="00AA065C"/>
    <w:rsid w:val="00AC68C8"/>
    <w:rsid w:val="00B01884"/>
    <w:rsid w:val="00B01D74"/>
    <w:rsid w:val="00B30326"/>
    <w:rsid w:val="00B60B22"/>
    <w:rsid w:val="00B73F41"/>
    <w:rsid w:val="00BA0F78"/>
    <w:rsid w:val="00BC5A58"/>
    <w:rsid w:val="00C01EB5"/>
    <w:rsid w:val="00C1102A"/>
    <w:rsid w:val="00C155C3"/>
    <w:rsid w:val="00C25EC0"/>
    <w:rsid w:val="00C41C5A"/>
    <w:rsid w:val="00CD1751"/>
    <w:rsid w:val="00D34F6E"/>
    <w:rsid w:val="00D45309"/>
    <w:rsid w:val="00E118F3"/>
    <w:rsid w:val="00E22B43"/>
    <w:rsid w:val="00E25BB3"/>
    <w:rsid w:val="00E3686F"/>
    <w:rsid w:val="00EB0221"/>
    <w:rsid w:val="00EF0830"/>
    <w:rsid w:val="00F0307B"/>
    <w:rsid w:val="00F36B70"/>
    <w:rsid w:val="00F71FB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20"/>
  </w:style>
  <w:style w:type="paragraph" w:styleId="a5">
    <w:name w:val="footer"/>
    <w:basedOn w:val="a"/>
    <w:link w:val="a6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20"/>
  </w:style>
  <w:style w:type="paragraph" w:styleId="a5">
    <w:name w:val="footer"/>
    <w:basedOn w:val="a"/>
    <w:link w:val="a6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23</cp:revision>
  <dcterms:created xsi:type="dcterms:W3CDTF">2021-09-19T11:08:00Z</dcterms:created>
  <dcterms:modified xsi:type="dcterms:W3CDTF">2023-09-20T08:19:00Z</dcterms:modified>
</cp:coreProperties>
</file>