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363"/>
        <w:gridCol w:w="1559"/>
        <w:gridCol w:w="1276"/>
        <w:gridCol w:w="992"/>
        <w:gridCol w:w="147"/>
        <w:gridCol w:w="704"/>
        <w:gridCol w:w="1843"/>
        <w:gridCol w:w="4677"/>
        <w:gridCol w:w="1134"/>
        <w:gridCol w:w="1134"/>
      </w:tblGrid>
      <w:tr w:rsidR="00A33183" w:rsidRPr="00950E6D" w:rsidTr="00A33183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N п/п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A33183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950E6D">
              <w:rPr>
                <w:sz w:val="18"/>
                <w:szCs w:val="18"/>
              </w:rPr>
              <w:t>Должность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950E6D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950E6D">
              <w:rPr>
                <w:sz w:val="18"/>
                <w:szCs w:val="18"/>
              </w:rPr>
              <w:t>Трудовой стаж работы</w:t>
            </w:r>
          </w:p>
        </w:tc>
      </w:tr>
      <w:tr w:rsidR="00A33183" w:rsidRPr="00950E6D" w:rsidTr="00A33183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950E6D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A33183" w:rsidRPr="00950E6D" w:rsidTr="00A3318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950E6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3183" w:rsidRPr="00950E6D" w:rsidTr="00A3318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 xml:space="preserve">Русский язык 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Литература</w:t>
            </w:r>
          </w:p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Лукьянченко Анастасия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 Специальность: Русский язык и литература. Квалификация: учитель русского языка и литературы.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Уровень: магистратура Направление подготовки:  033000.68 «Культурология»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Специальность: магистр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13.06.21-29.06.21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«Русский язык: методика обучения в образовательных организациях в условиях реализации ФГОС» в объеме 72 часов.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г. Москва, ООО «Столичный учебный центр»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01.09.2021-22.09.2021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ДПП «Использование дистанционных образовательных технологий и электронного обучения» в объеме 108 часов.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г. Армавир, ФГБОУ ВО «Армавирский государственный педагогический университет»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01.09.21-22.09.21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ДПП «Электронная информационно-образовательная среда образовательной организации» в объеме 108 часов.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 xml:space="preserve">г. Армавир, ФГБОУ ВО «Армавирский государственный педагогический университет» 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22.09.21-06.10.21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ДПП «Обучение педагогических работников навыкам оказания первой помощи» в объеме 72 </w:t>
            </w:r>
            <w:r w:rsidRPr="00A331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часов.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г. Армавир, ФГБОУ ВО «Армавирский государственный педагогический университет»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18.10.21-25.11.2021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ДПО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в объеме 40 часов.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.Москва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15.03.2022-30.04.2022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lastRenderedPageBreak/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-</w:t>
            </w:r>
          </w:p>
        </w:tc>
      </w:tr>
      <w:tr w:rsidR="00A33183" w:rsidRPr="00950E6D" w:rsidTr="00612A5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Агамирзоева Виктория Асимовна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Уровень: бакалавр.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Направление подготовки: 44.03.01 «Педагогическое образование».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 xml:space="preserve">Специальность: Бакалавр 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Уровень: магистр.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Специальность: 44.04.01 «Педагогическое образование».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Квалификация: магистр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18.11.2020-08.12.2020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повышения квалификации «Современные методы преподавания английского языка в соответствии с требованиями ФГОС» в объеме 72 часа .г. Москва, ООО «Московский институт профессиональной переподготовки и квалификации педагогов».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21.06.22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Методика преподавания иностранного (английского) языка в среднем профессиональном образовании в условиях  реализации ФГОС СПО» в объеме 72 ч в ООО «Региональный центр повышения квалификации»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-</w:t>
            </w:r>
          </w:p>
        </w:tc>
      </w:tr>
      <w:tr w:rsidR="00A33183" w:rsidRPr="00950E6D" w:rsidTr="00A3318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Крышталева Марина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 xml:space="preserve">Высшая квалификационная </w:t>
            </w:r>
            <w:r w:rsidRPr="00A33183">
              <w:rPr>
                <w:sz w:val="16"/>
                <w:szCs w:val="16"/>
              </w:rPr>
              <w:lastRenderedPageBreak/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Уровень: высшее профессиональное образование.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Специальность: математика и физика.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математики и физики.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направлению</w:t>
            </w: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: «Управление персоналом организации» ФГБОУ ВПО «РГСУ»,2015г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25.02.2021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Подтверждение квалификации «Консультант в области развития цифровой грамотности (5 уровень квалификации). г. Москва, </w:t>
            </w: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«ЦОК Специалист»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25.01.2021-06.03.2021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«Консультант в области развития цифровой грамотности населения (Цифровой куратор)» в объеме 124 часа. г. Краснодар, ГБПОУ КК КМСК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10.03.2021-11.03.2021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«Использование цифровой платформы ЦОПП КК при реализации программ опережающей профессиональной подготовки» в объеме 16 часов. г. Краснодар,  ГБПОУ КК КМСК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05.04.2021-28.04.2021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«Дополнительное профессиональное образование и профессиональное обучение на современном этапе: актуализация локальной нормативной базы и учебно-методического обеспечения в соответствии с новыми нормативными документами» в объеме 72 часа.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Ростов-на-Дону, ЧОУ ДПО «Донской учебно-методический центр профессионального образования».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A33183" w:rsidRPr="00A33183" w:rsidRDefault="00A33183" w:rsidP="00A33183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33183">
              <w:rPr>
                <w:color w:val="000000"/>
                <w:sz w:val="16"/>
                <w:szCs w:val="16"/>
              </w:rPr>
              <w:t>повышение квалификации по программе: Методика преподавания математики в условиях реализации обновленного ФГОС СПО» в объеме 72 ч в ООО «Региональный центр повышения квалификации»</w:t>
            </w:r>
          </w:p>
          <w:p w:rsidR="00A33183" w:rsidRPr="00A33183" w:rsidRDefault="00A33183" w:rsidP="00A33183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A33183" w:rsidRPr="00A33183" w:rsidRDefault="00A33183" w:rsidP="00A3318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33183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lastRenderedPageBreak/>
              <w:t>28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A33183" w:rsidRPr="00950E6D" w:rsidTr="00A3318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Шамота Анна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история и мировая художественная культура.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мировой художественной культуры.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Профессиональная переподготовка по </w:t>
            </w:r>
            <w:r w:rsidRPr="00A3318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программе</w:t>
            </w: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 xml:space="preserve"> «Преподаватель философии» в ООО «Центр повышения квалификации и переподготовки «Луч знаний»,2022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15.03.21-27.03.21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«Проектирование рабочей программы воспитания и календарного плана воспитательной работы профессиональной образовательной организации» в объеме 76 часов в ГАУ ДПО «Региональный институт кадровой политики и непрерывного профессионального образования»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05.07.21-24.08.21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«История. Анализ и средства оценки учебных достижений учащихся» в объеме 72 часов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ООО «Столичный учебный центр»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15.10.21 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обеспечения информационной безопасности детей» в объеме 36 часов в ООО «Центр инновационного образования и воспитания»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22.11.21-06.12.21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девиантного,суицидального поведения,безопасного поведения студентов в сети «Интернет» вобъеме 16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01.12.21-27.12.21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 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02.06.22</w:t>
            </w:r>
          </w:p>
          <w:p w:rsidR="00A33183" w:rsidRPr="00A33183" w:rsidRDefault="00A33183" w:rsidP="00A3318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33183">
              <w:rPr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A33183" w:rsidRPr="00A33183" w:rsidRDefault="00A33183" w:rsidP="00A33183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lastRenderedPageBreak/>
              <w:t>25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A33183" w:rsidRPr="00950E6D" w:rsidTr="00A3318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Физическая культура</w:t>
            </w:r>
          </w:p>
          <w:p w:rsidR="00A33183" w:rsidRDefault="00A33183" w:rsidP="00A33183">
            <w:pPr>
              <w:pStyle w:val="ConsPlusNormal"/>
              <w:rPr>
                <w:sz w:val="16"/>
                <w:szCs w:val="16"/>
              </w:rPr>
            </w:pP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ФК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Согомонян Андрей Арсенович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Руководитель физического воспитания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физическое воспитание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color w:val="000000"/>
                <w:sz w:val="16"/>
                <w:szCs w:val="16"/>
              </w:rPr>
              <w:t xml:space="preserve">Квалификация: </w:t>
            </w:r>
            <w:r w:rsidRPr="00A33183">
              <w:rPr>
                <w:rFonts w:eastAsia="Times New Roman"/>
                <w:color w:val="000000"/>
                <w:sz w:val="16"/>
                <w:szCs w:val="16"/>
              </w:rPr>
              <w:t xml:space="preserve">учитель физической культуры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14.05.21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«Инструменты дистанционного обучения» в объеме 36 часов. г. Москва, ООО «Юрайт-Академия»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05.10.21-19.10.21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«Методы  и технологии обучения физической культуре и системно-деятельностный подход в педагогике в условиях реализации ФГОС» в объеме 72 часа.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АНО ДПО «Московская академия профессиональных компетенций»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05.12.22-27.12.22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«Реализация мероприятий комплексного плана противодействия  идеологии терроризма в Российской Федерации» в объеме 72 часа ФГБОУ ВО «Кубанский государственный университет»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183" w:rsidRPr="00A33183" w:rsidRDefault="00A33183" w:rsidP="00A3318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33183">
              <w:rPr>
                <w:color w:val="000000"/>
                <w:sz w:val="16"/>
                <w:szCs w:val="16"/>
              </w:rPr>
              <w:t>22.11.22-13.12.22 Повышение квалификации по программе «Организация физкультурно-спортивной, оздоровительной и спортивно-массовой деятельности в образовательной организации СПО» в объеме 72 часа в НП «Лабинский центр профориентации»</w:t>
            </w:r>
          </w:p>
          <w:p w:rsidR="00A33183" w:rsidRPr="00A33183" w:rsidRDefault="00A33183" w:rsidP="00A33183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lastRenderedPageBreak/>
              <w:t>46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A33183" w:rsidRPr="00950E6D" w:rsidTr="00A3318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География (с основами регионоведения)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Вертикова Анна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Уровень: высшее образование.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история с дополнительной специальностью «культурология».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культурологии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Уровень: аспирантура Направление подготовки: 46.06.01  Исторические науки и археология.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Исследователь. Преподаватель-исследователь.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географии в СПО» ,ИНТО, 2018г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22.11.21-06.21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«Интенет» в объеме 16 часов в </w:t>
            </w: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09.09.22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«Классное руководство по ФГОС» в объеме 180 часов в АНО ДПО «Инновационный образовательный центр повышения квалификации и </w:t>
            </w: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переподготовки «Мой университет»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07.11.22-19.11.22</w:t>
            </w:r>
          </w:p>
          <w:p w:rsidR="00A33183" w:rsidRPr="00A33183" w:rsidRDefault="00A33183" w:rsidP="00A3318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33183">
              <w:rPr>
                <w:color w:val="000000"/>
                <w:sz w:val="16"/>
                <w:szCs w:val="16"/>
              </w:rPr>
              <w:t>Повышение квалификации по программе «Методика преподавания предмета «География» в организациях среднего профессионального образования в соответствии с требованиями ФГОС СПО» в объеме 72 часа в ООО «Институт развития образования, повышения квалификации и переподготовки»</w:t>
            </w:r>
          </w:p>
          <w:p w:rsidR="00A33183" w:rsidRPr="00A33183" w:rsidRDefault="00A33183" w:rsidP="00A33183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02.11.22-10.12.22</w:t>
            </w:r>
          </w:p>
          <w:p w:rsidR="00A33183" w:rsidRPr="00A33183" w:rsidRDefault="00A33183" w:rsidP="00A3318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Повышение квалификации по программе: «Разговоры  важном»:система работы классного руководителя (куратора).в объеме 58 часов в</w:t>
            </w:r>
            <w:r w:rsidRPr="00A33183">
              <w:rPr>
                <w:color w:val="000000"/>
                <w:sz w:val="16"/>
                <w:szCs w:val="16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A33183" w:rsidRPr="00A33183" w:rsidRDefault="00A33183" w:rsidP="00A33183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33183">
              <w:rPr>
                <w:color w:val="000000"/>
                <w:sz w:val="16"/>
                <w:szCs w:val="16"/>
              </w:rPr>
              <w:t>07.03.23-17.03.23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color w:val="000000"/>
                <w:sz w:val="16"/>
                <w:szCs w:val="16"/>
              </w:rPr>
              <w:t>Повышение квалификации по программе: «Проектная и исследовательская деятельность как способ формирования метапредметных результатов обучения географии в условиях реализации ФГОС» в объеме 72 часов ООО «Высшая школа делового администрирования»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lastRenderedPageBreak/>
              <w:t>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-</w:t>
            </w:r>
          </w:p>
        </w:tc>
      </w:tr>
      <w:tr w:rsidR="00A33183" w:rsidRPr="00950E6D" w:rsidTr="00A3318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Аулова Анна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Бакалавр. 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подготовки </w:t>
            </w: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«Экономика»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33183">
              <w:rPr>
                <w:color w:val="000000"/>
                <w:sz w:val="16"/>
                <w:szCs w:val="16"/>
              </w:rPr>
              <w:t>Высшее профессиональное образование Специальность: «Экономика и управление на предприятии( пищевой промышленности) Квалификация: Экономист-менеджер</w:t>
            </w:r>
          </w:p>
          <w:p w:rsidR="00A33183" w:rsidRPr="00A33183" w:rsidRDefault="00A33183" w:rsidP="00A33183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 в ФГБОУ ВО «Российский государственный социальный университет» 31.10.16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07.10.22-02.11.22</w:t>
            </w:r>
          </w:p>
          <w:p w:rsidR="00A33183" w:rsidRPr="00A33183" w:rsidRDefault="00A33183" w:rsidP="00A3318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33183">
              <w:rPr>
                <w:color w:val="000000"/>
                <w:sz w:val="16"/>
                <w:szCs w:val="16"/>
              </w:rPr>
              <w:t>Повышение квалификации по программе: «Основы предмета «Экономика в соответствии с требованиями ФГОС СОО» в объеме 108 часов в ООО «Инфоурок»</w:t>
            </w:r>
          </w:p>
          <w:p w:rsidR="00A33183" w:rsidRPr="00A33183" w:rsidRDefault="00A33183" w:rsidP="00A33183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7 лет</w:t>
            </w:r>
          </w:p>
        </w:tc>
      </w:tr>
      <w:tr w:rsidR="00A33183" w:rsidRPr="00950E6D" w:rsidTr="00A3318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Организация службы на судне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Шумков Михаил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Уровень: бакалавриат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психология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Специальность: Повар, кондитер.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повар четвертого разряда, кондитер четвертого разряда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</w:p>
          <w:p w:rsidR="00A33183" w:rsidRPr="00A33183" w:rsidRDefault="00A33183" w:rsidP="00A33183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A33183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программе»: </w:t>
            </w:r>
            <w:r w:rsidRPr="00A33183">
              <w:rPr>
                <w:color w:val="000000"/>
                <w:sz w:val="16"/>
                <w:szCs w:val="16"/>
              </w:rPr>
              <w:t>«Биология» в ФГБОУ ВО «АГПУ»,2021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«Педагогика среднего профессионального образования.Теория и практика реализации ФГОС нового поколения»  в объеме 280 часов  в АНО ДПО «Федеральный институт повышения квалификации и переподготовки,2022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28.06.21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Армавирский индустриально-строительный техникум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A33183" w:rsidRPr="00A33183" w:rsidRDefault="00A33183" w:rsidP="00A3318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33183">
              <w:rPr>
                <w:color w:val="000000"/>
                <w:sz w:val="16"/>
                <w:szCs w:val="16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«Поворское дело» в объеме 76 часов в ГБПОУ г.Москвы «Первый Московский Образовательный Комплекс</w:t>
            </w:r>
          </w:p>
          <w:p w:rsidR="00A33183" w:rsidRPr="00A33183" w:rsidRDefault="00A33183" w:rsidP="00A33183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2 года</w:t>
            </w:r>
          </w:p>
        </w:tc>
      </w:tr>
      <w:tr w:rsidR="00A33183" w:rsidRPr="00950E6D" w:rsidTr="00A3318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Якубовская Екатерина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 xml:space="preserve">Уровень: высшее профессиональное образование по программе 44.03.05 Педагогическое образование 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Квалификация Бакалавр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-</w:t>
            </w:r>
          </w:p>
        </w:tc>
      </w:tr>
      <w:tr w:rsidR="00A33183" w:rsidRPr="00950E6D" w:rsidTr="00A3318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950E6D" w:rsidRDefault="00A3318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 xml:space="preserve">МДК.01.02 Основы калькуляции и </w:t>
            </w:r>
            <w:r w:rsidRPr="00A33183">
              <w:rPr>
                <w:sz w:val="16"/>
                <w:szCs w:val="16"/>
              </w:rPr>
              <w:lastRenderedPageBreak/>
              <w:t>учета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УП.01 Учебная практика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ПП.01 Производственная практика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МДК.03.01. Технология приготовления кулинарных блюд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УП.03.Учебная практика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ПП.03.Производственная практика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lastRenderedPageBreak/>
              <w:t>Володько Евгений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Мастер п/о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Первая квалификационн</w:t>
            </w:r>
            <w:r w:rsidRPr="00A33183">
              <w:rPr>
                <w:sz w:val="16"/>
                <w:szCs w:val="16"/>
              </w:rPr>
              <w:lastRenderedPageBreak/>
              <w:t>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lastRenderedPageBreak/>
              <w:t xml:space="preserve">Уровень: Среднее профессиональное образование  </w:t>
            </w:r>
            <w:r w:rsidRPr="00A33183">
              <w:rPr>
                <w:sz w:val="16"/>
                <w:szCs w:val="16"/>
              </w:rPr>
              <w:lastRenderedPageBreak/>
              <w:t xml:space="preserve">Специальность: 19.02.10 Технология продукции общественного питания 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Уровень:Высшее профессиональное образование Квалификация бакалавр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 xml:space="preserve">Специальность: 43.03.01 Сервис 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b/>
                <w:sz w:val="16"/>
                <w:szCs w:val="16"/>
              </w:rPr>
              <w:t>Профессиональная переподготовка по программе:</w:t>
            </w:r>
            <w:r w:rsidRPr="00A33183">
              <w:rPr>
                <w:sz w:val="16"/>
                <w:szCs w:val="16"/>
              </w:rPr>
              <w:t xml:space="preserve"> «Педагогическое образование: преподаватель профессионального образования» в объеме 360ч в ООО «Центр непрерывного образования и инноваций»,2018г</w:t>
            </w:r>
          </w:p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lastRenderedPageBreak/>
              <w:t>28.06.21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программе «Содержательно-методические и технологические основы экспертирования </w:t>
            </w:r>
            <w:r w:rsidRPr="00A331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конкурсов профессионального мастерства людей с инвалидностью» в объеме 72 часа в ГБПОУ КК АИСТ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22.11.21-06.12.21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девиантного,суицидалього поведения,безопасного поведения студентов в сети «Интернет»» в объеме 16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A33183" w:rsidRPr="00A33183" w:rsidRDefault="00A33183" w:rsidP="00A331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183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A33183" w:rsidRPr="00A33183" w:rsidRDefault="00A33183" w:rsidP="00A33183">
            <w:pPr>
              <w:pStyle w:val="ConsPlusNormal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 xml:space="preserve">в объеме 144 часа в АНО ДПО «Сетевой Университет «Знание»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lastRenderedPageBreak/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83" w:rsidRPr="00A33183" w:rsidRDefault="00A33183" w:rsidP="00A33183">
            <w:pPr>
              <w:pStyle w:val="ConsPlusNormal"/>
              <w:jc w:val="center"/>
              <w:rPr>
                <w:sz w:val="16"/>
                <w:szCs w:val="16"/>
              </w:rPr>
            </w:pPr>
            <w:r w:rsidRPr="00A33183">
              <w:rPr>
                <w:sz w:val="16"/>
                <w:szCs w:val="16"/>
              </w:rPr>
              <w:t>-</w:t>
            </w:r>
          </w:p>
        </w:tc>
      </w:tr>
    </w:tbl>
    <w:p w:rsidR="00F0307B" w:rsidRPr="00950E6D" w:rsidRDefault="00F0307B">
      <w:pPr>
        <w:rPr>
          <w:sz w:val="18"/>
          <w:szCs w:val="18"/>
        </w:rPr>
      </w:pPr>
    </w:p>
    <w:sectPr w:rsidR="00F0307B" w:rsidRPr="00950E6D" w:rsidSect="00716573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984" w:rsidRDefault="006F5984" w:rsidP="002049B4">
      <w:pPr>
        <w:spacing w:after="0" w:line="240" w:lineRule="auto"/>
      </w:pPr>
      <w:r>
        <w:separator/>
      </w:r>
    </w:p>
  </w:endnote>
  <w:endnote w:type="continuationSeparator" w:id="1">
    <w:p w:rsidR="006F5984" w:rsidRDefault="006F5984" w:rsidP="0020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984" w:rsidRDefault="006F5984" w:rsidP="002049B4">
      <w:pPr>
        <w:spacing w:after="0" w:line="240" w:lineRule="auto"/>
      </w:pPr>
      <w:r>
        <w:separator/>
      </w:r>
    </w:p>
  </w:footnote>
  <w:footnote w:type="continuationSeparator" w:id="1">
    <w:p w:rsidR="006F5984" w:rsidRDefault="006F5984" w:rsidP="00204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573" w:rsidRDefault="00716573" w:rsidP="0071657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716573" w:rsidRDefault="00716573" w:rsidP="0071657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43.01.04 «Повар судовой»</w:t>
    </w:r>
    <w:r w:rsidR="00D76B25">
      <w:rPr>
        <w:rFonts w:ascii="Times New Roman" w:hAnsi="Times New Roman" w:cs="Times New Roman"/>
        <w:b/>
      </w:rPr>
      <w:t xml:space="preserve"> (2</w:t>
    </w:r>
    <w:r w:rsidR="00955B64">
      <w:rPr>
        <w:rFonts w:ascii="Times New Roman" w:hAnsi="Times New Roman" w:cs="Times New Roman"/>
        <w:b/>
      </w:rPr>
      <w:t xml:space="preserve"> курс)</w:t>
    </w:r>
  </w:p>
  <w:p w:rsidR="002049B4" w:rsidRDefault="002049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31A09"/>
    <w:rsid w:val="0006333E"/>
    <w:rsid w:val="000B3EC4"/>
    <w:rsid w:val="000B5884"/>
    <w:rsid w:val="00111101"/>
    <w:rsid w:val="001161AB"/>
    <w:rsid w:val="001513FA"/>
    <w:rsid w:val="00186C73"/>
    <w:rsid w:val="001B3F2C"/>
    <w:rsid w:val="001D253B"/>
    <w:rsid w:val="001F620E"/>
    <w:rsid w:val="002049B4"/>
    <w:rsid w:val="002257C6"/>
    <w:rsid w:val="002649E1"/>
    <w:rsid w:val="002A4921"/>
    <w:rsid w:val="002F771C"/>
    <w:rsid w:val="00305287"/>
    <w:rsid w:val="00332280"/>
    <w:rsid w:val="003350BA"/>
    <w:rsid w:val="00365DE8"/>
    <w:rsid w:val="003958B2"/>
    <w:rsid w:val="00397543"/>
    <w:rsid w:val="003C0969"/>
    <w:rsid w:val="003C3B91"/>
    <w:rsid w:val="003D6FCC"/>
    <w:rsid w:val="0040739F"/>
    <w:rsid w:val="0042539C"/>
    <w:rsid w:val="00436C4A"/>
    <w:rsid w:val="0048570B"/>
    <w:rsid w:val="004F6A7C"/>
    <w:rsid w:val="00561EBB"/>
    <w:rsid w:val="00565F63"/>
    <w:rsid w:val="00597FCF"/>
    <w:rsid w:val="005A699F"/>
    <w:rsid w:val="005B5F6B"/>
    <w:rsid w:val="005C4614"/>
    <w:rsid w:val="005D3C0A"/>
    <w:rsid w:val="005E0B54"/>
    <w:rsid w:val="006420D4"/>
    <w:rsid w:val="006457EF"/>
    <w:rsid w:val="00693918"/>
    <w:rsid w:val="00696D62"/>
    <w:rsid w:val="006B6712"/>
    <w:rsid w:val="006C00EB"/>
    <w:rsid w:val="006F5984"/>
    <w:rsid w:val="007109FE"/>
    <w:rsid w:val="00716573"/>
    <w:rsid w:val="00737EF2"/>
    <w:rsid w:val="007450A3"/>
    <w:rsid w:val="00760B0D"/>
    <w:rsid w:val="00792D95"/>
    <w:rsid w:val="0079585E"/>
    <w:rsid w:val="007E6AEE"/>
    <w:rsid w:val="0080078D"/>
    <w:rsid w:val="00814E68"/>
    <w:rsid w:val="00846C6F"/>
    <w:rsid w:val="00862973"/>
    <w:rsid w:val="008C020C"/>
    <w:rsid w:val="008D26D1"/>
    <w:rsid w:val="00936334"/>
    <w:rsid w:val="00950E6D"/>
    <w:rsid w:val="00955B64"/>
    <w:rsid w:val="009D7FC6"/>
    <w:rsid w:val="009F3C28"/>
    <w:rsid w:val="00A33183"/>
    <w:rsid w:val="00A54196"/>
    <w:rsid w:val="00AE4621"/>
    <w:rsid w:val="00B02BD7"/>
    <w:rsid w:val="00B31B2A"/>
    <w:rsid w:val="00BA0F78"/>
    <w:rsid w:val="00BB0DCA"/>
    <w:rsid w:val="00BC170B"/>
    <w:rsid w:val="00BD162A"/>
    <w:rsid w:val="00C20E6B"/>
    <w:rsid w:val="00C363FA"/>
    <w:rsid w:val="00CA5527"/>
    <w:rsid w:val="00CB6F24"/>
    <w:rsid w:val="00CC1C5F"/>
    <w:rsid w:val="00CE1B7E"/>
    <w:rsid w:val="00CF2845"/>
    <w:rsid w:val="00CF7D25"/>
    <w:rsid w:val="00D14417"/>
    <w:rsid w:val="00D31A08"/>
    <w:rsid w:val="00D45309"/>
    <w:rsid w:val="00D76B25"/>
    <w:rsid w:val="00D851E0"/>
    <w:rsid w:val="00D92563"/>
    <w:rsid w:val="00D96CF6"/>
    <w:rsid w:val="00DE0D95"/>
    <w:rsid w:val="00E06CB7"/>
    <w:rsid w:val="00E11B71"/>
    <w:rsid w:val="00E27409"/>
    <w:rsid w:val="00E327A1"/>
    <w:rsid w:val="00E65AB5"/>
    <w:rsid w:val="00E7003B"/>
    <w:rsid w:val="00E753B6"/>
    <w:rsid w:val="00F0307B"/>
    <w:rsid w:val="00F03393"/>
    <w:rsid w:val="00F47553"/>
    <w:rsid w:val="00F84231"/>
    <w:rsid w:val="00F87D9D"/>
    <w:rsid w:val="00FA7BF0"/>
    <w:rsid w:val="00FE1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0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49B4"/>
  </w:style>
  <w:style w:type="paragraph" w:styleId="a5">
    <w:name w:val="footer"/>
    <w:basedOn w:val="a"/>
    <w:link w:val="a6"/>
    <w:uiPriority w:val="99"/>
    <w:semiHidden/>
    <w:unhideWhenUsed/>
    <w:rsid w:val="0020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777-2</dc:creator>
  <cp:lastModifiedBy>777-2</cp:lastModifiedBy>
  <cp:revision>29</cp:revision>
  <dcterms:created xsi:type="dcterms:W3CDTF">2021-11-12T05:40:00Z</dcterms:created>
  <dcterms:modified xsi:type="dcterms:W3CDTF">2023-09-19T08:34:00Z</dcterms:modified>
</cp:coreProperties>
</file>