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1362"/>
        <w:gridCol w:w="1418"/>
        <w:gridCol w:w="1134"/>
        <w:gridCol w:w="755"/>
        <w:gridCol w:w="808"/>
        <w:gridCol w:w="2975"/>
        <w:gridCol w:w="4110"/>
        <w:gridCol w:w="993"/>
        <w:gridCol w:w="1134"/>
      </w:tblGrid>
      <w:tr w:rsidR="00842455" w:rsidRPr="00950E6D" w:rsidTr="00E81DE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N п/п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842455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950E6D">
              <w:rPr>
                <w:sz w:val="18"/>
                <w:szCs w:val="18"/>
              </w:rPr>
              <w:t>Должность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950E6D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950E6D">
              <w:rPr>
                <w:sz w:val="18"/>
                <w:szCs w:val="18"/>
              </w:rPr>
              <w:t>Трудовой стаж работы</w:t>
            </w:r>
          </w:p>
        </w:tc>
      </w:tr>
      <w:tr w:rsidR="00842455" w:rsidRPr="00950E6D" w:rsidTr="00E81DE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950E6D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842455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950E6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84245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0E651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0E651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0E651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0E651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950E6D" w:rsidRDefault="000E6516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42455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696EF4" w:rsidRDefault="00842455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 w:rsidRPr="00696EF4">
              <w:rPr>
                <w:sz w:val="18"/>
                <w:szCs w:val="1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Русский язык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 xml:space="preserve"> 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Дополнительная квалификация:Переводчик английского языка в сфере профессиональной коммуникации.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842455" w:rsidRPr="00842455" w:rsidRDefault="00842455" w:rsidP="0084245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42455">
              <w:rPr>
                <w:color w:val="000000"/>
                <w:sz w:val="16"/>
                <w:szCs w:val="16"/>
              </w:rPr>
              <w:lastRenderedPageBreak/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842455" w:rsidRPr="00842455" w:rsidRDefault="00842455" w:rsidP="0084245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42455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696EF4" w:rsidRDefault="00842455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 w:rsidRPr="00696EF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Комина Наталия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 xml:space="preserve">Уровень: высшее профессиональное образование по направлению 44.03.05 Педагогическое образование 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</w:tr>
      <w:tr w:rsidR="00842455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696EF4" w:rsidRDefault="00842455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 w:rsidRPr="00696EF4">
              <w:rPr>
                <w:sz w:val="18"/>
                <w:szCs w:val="18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Бадоева Юлия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Специальность: «История».  Квалификация: Учитель истории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Уровень: Магистр.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 050100.68 «Педагогическое образование».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права в СПО» в объеме 250 часов, г. Москва, ООО ИНТО,2018г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15.02.2022-18.03.2022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24.04.22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«Актуальные вопросы истории России в современных реалиях» в объеме 16 часов в ООО «Центр инновационного образования и воспитания»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15.11.2022-16.12.2022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«Инновационный подход в преподавании истории и обществознания в условиях реализации ФГОС СПО» в </w:t>
            </w: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объеме 72 часов в ООО «Институт новых технологий в образований»</w:t>
            </w:r>
          </w:p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</w:tr>
      <w:tr w:rsidR="00842455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696EF4" w:rsidRDefault="00842455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 w:rsidRPr="00696EF4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Слюнякова Кристина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 настоящее время обучается в ФГБОУ ВО АГПУ по направлению 44.03.01 «Математика» (высшее профессиональное образование)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Иностранный язык (английский) ФГБОУ ВО «АГПУ»,2023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</w:tr>
      <w:tr w:rsidR="00842455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696EF4" w:rsidRDefault="00842455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 w:rsidRPr="00696EF4">
              <w:rPr>
                <w:sz w:val="18"/>
                <w:szCs w:val="18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Математика</w:t>
            </w:r>
          </w:p>
          <w:p w:rsidR="00842455" w:rsidRDefault="00842455" w:rsidP="00842455">
            <w:pPr>
              <w:pStyle w:val="ConsPlusNormal"/>
              <w:rPr>
                <w:sz w:val="16"/>
                <w:szCs w:val="16"/>
              </w:rPr>
            </w:pP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Борисова 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747141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747141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01.01 – математика.</w:t>
            </w:r>
          </w:p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математик, преподаватель.</w:t>
            </w:r>
          </w:p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«Математика и информатика: теория и методика преподавания в образовательной организации» в объеме 470 часов. г. Смоленск, ООО «Инфоурок»</w:t>
            </w:r>
          </w:p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,2021</w:t>
            </w:r>
          </w:p>
          <w:p w:rsidR="00842455" w:rsidRPr="00747141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01.10.21-22.11.21</w:t>
            </w:r>
          </w:p>
          <w:p w:rsidR="00842455" w:rsidRPr="00747141" w:rsidRDefault="00842455" w:rsidP="0084245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 по программе «Разработка цифровых учебных и оценочных материалов в системе СПО» в объеме 114 часа г.Москва ООО «Издательский центр «Академия»</w:t>
            </w:r>
          </w:p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42455" w:rsidRPr="00747141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747141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747141" w:rsidRDefault="00842455" w:rsidP="0084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747141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лет</w:t>
            </w:r>
          </w:p>
        </w:tc>
      </w:tr>
      <w:tr w:rsidR="00842455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696EF4" w:rsidRDefault="00842455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 w:rsidRPr="00696EF4">
              <w:rPr>
                <w:sz w:val="18"/>
                <w:szCs w:val="18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Федорова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Специальность: 10.02.01. Организация и технология защиты информации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Техник по защите информации 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профессии рабочего, должности служащего по программе Квалификация:«Оператор электронно-вычислительных машин    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высшее профессиональное </w:t>
            </w:r>
            <w:r w:rsidRPr="008424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образование 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 xml:space="preserve">44.03.05.Педагогическое образование 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по профилю Физика и информатика»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 в объеме354 часа в ЧОУ ДПО «Донской учебно-методический центр профессионального образования»,2017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</w:tr>
      <w:tr w:rsidR="00842455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696EF4" w:rsidRDefault="00842455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 w:rsidRPr="00696EF4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</w:tr>
      <w:tr w:rsidR="00842455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696EF4" w:rsidRDefault="00842455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 w:rsidRPr="00696EF4">
              <w:rPr>
                <w:sz w:val="18"/>
                <w:szCs w:val="18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</w:tr>
      <w:tr w:rsidR="00842455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696EF4" w:rsidRDefault="000E6516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Пасмурнова Елена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Специальность: труд, физика и предпринимательство.</w:t>
            </w:r>
          </w:p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Квалификация: учитель труда, физики и предпринимательства</w:t>
            </w:r>
          </w:p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Уровень: высшее профессиональное образование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Квалификация экономист по специальности «Финансы и кредит»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«Сурдопедагогика» в объеме 540 часов. 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ФГБОУ ВО «АГПУ»,2020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в СПО по курсу «Сервис на железнодорожном транспорте» в объеме 260 часов. 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г. Санкт-Петербург, ООО «Ла Карабела»,2021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«Информатика» в объеме 540 часов».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ФГБОУ ВО «АГПУ»,2021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42455">
              <w:rPr>
                <w:color w:val="000000"/>
                <w:sz w:val="16"/>
                <w:szCs w:val="16"/>
              </w:rPr>
              <w:t xml:space="preserve"> «Преподаватель естествознания» в объеме 300 часов. ООО «Центр повышения квалификации и переподготовки «Луч знаний»,2022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26.10.22-28.11.22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lastRenderedPageBreak/>
              <w:t>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 xml:space="preserve">1 год </w:t>
            </w:r>
          </w:p>
        </w:tc>
      </w:tr>
      <w:tr w:rsidR="00842455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55" w:rsidRPr="00696EF4" w:rsidRDefault="000E6516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Химия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Махова Марина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продуктов общественного питания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Квалификация: инженер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часа.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 ФГБОУ ВО РГСУ,2016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01.05.2018-31.07.2018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химии в СПО» в объеме 250 часов.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color w:val="000000"/>
                <w:sz w:val="16"/>
                <w:szCs w:val="16"/>
              </w:rPr>
              <w:t>г. Москва, ООО «ИНТО»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28.06.21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02.11.22-10.12.22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«Разговоры о важном»: система работы классного руководителя(куратора) в объеме 58 часов в </w:t>
            </w:r>
            <w:r w:rsidRPr="008424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842455" w:rsidRPr="00842455" w:rsidRDefault="00842455" w:rsidP="0084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2455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842455" w:rsidRPr="00842455" w:rsidRDefault="00842455" w:rsidP="00842455">
            <w:pPr>
              <w:pStyle w:val="ConsPlusNormal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55" w:rsidRPr="00842455" w:rsidRDefault="00842455" w:rsidP="00842455">
            <w:pPr>
              <w:pStyle w:val="ConsPlusNormal"/>
              <w:jc w:val="center"/>
              <w:rPr>
                <w:sz w:val="16"/>
                <w:szCs w:val="16"/>
              </w:rPr>
            </w:pPr>
            <w:r w:rsidRPr="00842455">
              <w:rPr>
                <w:sz w:val="16"/>
                <w:szCs w:val="16"/>
              </w:rPr>
              <w:t>-</w:t>
            </w:r>
          </w:p>
        </w:tc>
      </w:tr>
      <w:tr w:rsidR="000E6516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6" w:rsidRDefault="000E6516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E6516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0E6516" w:rsidRPr="000E6516" w:rsidRDefault="000E6516" w:rsidP="000E6516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07.10.22-02.11.22</w:t>
            </w:r>
          </w:p>
          <w:p w:rsidR="000E6516" w:rsidRPr="000E6516" w:rsidRDefault="000E6516" w:rsidP="000E651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E6516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0E6516" w:rsidRPr="000E6516" w:rsidRDefault="000E6516" w:rsidP="000E6516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  <w:r w:rsidRPr="000E6516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7 лет</w:t>
            </w:r>
          </w:p>
        </w:tc>
      </w:tr>
      <w:tr w:rsidR="000E6516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6" w:rsidRDefault="000E6516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Default="000E6516" w:rsidP="000E6516">
            <w:pPr>
              <w:pStyle w:val="ConsPlusNormal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Основы микробиологии, гигиены труда и производственной санитарии</w:t>
            </w:r>
          </w:p>
          <w:p w:rsidR="000E6516" w:rsidRDefault="000E6516" w:rsidP="000E6516">
            <w:pPr>
              <w:pStyle w:val="ConsPlusNormal"/>
              <w:rPr>
                <w:sz w:val="16"/>
                <w:szCs w:val="16"/>
              </w:rPr>
            </w:pPr>
          </w:p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физиологии и гигиены питания</w:t>
            </w:r>
          </w:p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Воропаева Марина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консервов и пищеконцентратов.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 Техник-технолог. 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хлеба, кондитерских и макаронных изделий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инженер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образовании» в объеме 354 часа.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Ростов-на-Дону, ЧОУ ДПО «Донской учебно-методический центр профессионального образования»,2015г 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E65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программе</w:t>
            </w: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«Технология продукции общественного питания» в объеме 72 часа, г. Саратов,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 ООДПО МАЭИО,2018г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24.12.20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«Юрайт-Академия»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ГБПОУ КК АИСТ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«Поварское дело» в объеме 76 часов в ГБПОУ г.Москвы «Первый Московский Образовательный Комплекс»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 безопасного поведения студентов в сети «Интернет» в объеме 16 часов в </w:t>
            </w: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01.02.22-01.04.22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«Цифровые технологии в образовании» в объеме 41 часа в </w:t>
            </w: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0E6516" w:rsidRPr="000E6516" w:rsidRDefault="000E6516" w:rsidP="000E6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 xml:space="preserve">1 год </w:t>
            </w:r>
          </w:p>
        </w:tc>
      </w:tr>
      <w:tr w:rsidR="000E6516" w:rsidRPr="00950E6D" w:rsidTr="00E81D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6" w:rsidRDefault="000E6516" w:rsidP="00264E1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Основы культуры профессионального общения</w:t>
            </w:r>
          </w:p>
          <w:p w:rsidR="000E6516" w:rsidRPr="000E6516" w:rsidRDefault="000E6516" w:rsidP="000E6516">
            <w:pPr>
              <w:pStyle w:val="ConsPlusNormal"/>
              <w:rPr>
                <w:sz w:val="14"/>
                <w:szCs w:val="16"/>
              </w:rPr>
            </w:pPr>
          </w:p>
          <w:p w:rsidR="000E6516" w:rsidRPr="000E6516" w:rsidRDefault="000E6516" w:rsidP="000E6516">
            <w:pPr>
              <w:pStyle w:val="ConsPlusNormal"/>
              <w:rPr>
                <w:sz w:val="16"/>
                <w:szCs w:val="18"/>
              </w:rPr>
            </w:pPr>
            <w:r w:rsidRPr="000E6516">
              <w:rPr>
                <w:sz w:val="16"/>
                <w:szCs w:val="18"/>
              </w:rPr>
              <w:t>МДК.01.01.Основы товароведения пищевых продуктов</w:t>
            </w:r>
          </w:p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516" w:rsidRPr="000E6516" w:rsidRDefault="000E6516" w:rsidP="000E6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</w:p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</w:p>
          <w:p w:rsidR="000E6516" w:rsidRPr="000E6516" w:rsidRDefault="000E6516" w:rsidP="000E6516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0E6516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0E6516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28.06.21</w:t>
            </w: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0E6516" w:rsidRPr="000E6516" w:rsidRDefault="000E6516" w:rsidP="000E651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E6516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0E6516" w:rsidRPr="000E6516" w:rsidRDefault="000E6516" w:rsidP="000E6516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0E6516" w:rsidRPr="000E6516" w:rsidRDefault="000E6516" w:rsidP="000E6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0E6516" w:rsidRPr="000E6516" w:rsidRDefault="000E6516" w:rsidP="000E6516">
            <w:pPr>
              <w:pStyle w:val="ConsPlusNormal"/>
              <w:rPr>
                <w:sz w:val="16"/>
                <w:szCs w:val="16"/>
              </w:rPr>
            </w:pPr>
            <w:r w:rsidRPr="000E6516">
              <w:rPr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преподавателя профессиональной </w:t>
            </w:r>
            <w:r w:rsidRPr="000E6516">
              <w:rPr>
                <w:color w:val="000000"/>
                <w:sz w:val="16"/>
                <w:szCs w:val="16"/>
              </w:rPr>
              <w:lastRenderedPageBreak/>
              <w:t>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lastRenderedPageBreak/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6" w:rsidRPr="000E6516" w:rsidRDefault="000E6516" w:rsidP="000E65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E6516">
              <w:rPr>
                <w:sz w:val="16"/>
                <w:szCs w:val="16"/>
              </w:rPr>
              <w:t>2 года</w:t>
            </w:r>
          </w:p>
        </w:tc>
      </w:tr>
    </w:tbl>
    <w:p w:rsidR="00F0307B" w:rsidRPr="00950E6D" w:rsidRDefault="00F0307B">
      <w:pPr>
        <w:rPr>
          <w:sz w:val="18"/>
          <w:szCs w:val="18"/>
        </w:rPr>
      </w:pPr>
    </w:p>
    <w:sectPr w:rsidR="00F0307B" w:rsidRPr="00950E6D" w:rsidSect="00716573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DD" w:rsidRDefault="005F4CDD" w:rsidP="002049B4">
      <w:pPr>
        <w:spacing w:after="0" w:line="240" w:lineRule="auto"/>
      </w:pPr>
      <w:r>
        <w:separator/>
      </w:r>
    </w:p>
  </w:endnote>
  <w:endnote w:type="continuationSeparator" w:id="1">
    <w:p w:rsidR="005F4CDD" w:rsidRDefault="005F4CDD" w:rsidP="0020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DD" w:rsidRDefault="005F4CDD" w:rsidP="002049B4">
      <w:pPr>
        <w:spacing w:after="0" w:line="240" w:lineRule="auto"/>
      </w:pPr>
      <w:r>
        <w:separator/>
      </w:r>
    </w:p>
  </w:footnote>
  <w:footnote w:type="continuationSeparator" w:id="1">
    <w:p w:rsidR="005F4CDD" w:rsidRDefault="005F4CDD" w:rsidP="0020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73" w:rsidRDefault="00716573" w:rsidP="0071657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716573" w:rsidRDefault="00716573" w:rsidP="0071657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43.01.04 «Повар судовой»</w:t>
    </w:r>
    <w:r w:rsidR="00A76B1C">
      <w:rPr>
        <w:rFonts w:ascii="Times New Roman" w:hAnsi="Times New Roman" w:cs="Times New Roman"/>
        <w:b/>
      </w:rPr>
      <w:t xml:space="preserve"> (1</w:t>
    </w:r>
    <w:r w:rsidR="00955B64">
      <w:rPr>
        <w:rFonts w:ascii="Times New Roman" w:hAnsi="Times New Roman" w:cs="Times New Roman"/>
        <w:b/>
      </w:rPr>
      <w:t xml:space="preserve"> курс)</w:t>
    </w:r>
  </w:p>
  <w:p w:rsidR="002049B4" w:rsidRDefault="002049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10BE7"/>
    <w:rsid w:val="0006333E"/>
    <w:rsid w:val="000E2DD8"/>
    <w:rsid w:val="000E6516"/>
    <w:rsid w:val="001274A4"/>
    <w:rsid w:val="001513FA"/>
    <w:rsid w:val="00185C10"/>
    <w:rsid w:val="001878DE"/>
    <w:rsid w:val="001B3F2C"/>
    <w:rsid w:val="001D253B"/>
    <w:rsid w:val="001D35F8"/>
    <w:rsid w:val="001D4815"/>
    <w:rsid w:val="001F620E"/>
    <w:rsid w:val="002049B4"/>
    <w:rsid w:val="0020698B"/>
    <w:rsid w:val="00264E11"/>
    <w:rsid w:val="00265ED2"/>
    <w:rsid w:val="002A634B"/>
    <w:rsid w:val="002F771C"/>
    <w:rsid w:val="00332280"/>
    <w:rsid w:val="003537C7"/>
    <w:rsid w:val="003958B2"/>
    <w:rsid w:val="00397543"/>
    <w:rsid w:val="003C0969"/>
    <w:rsid w:val="003C3B91"/>
    <w:rsid w:val="003D3761"/>
    <w:rsid w:val="003D6FCC"/>
    <w:rsid w:val="004316AD"/>
    <w:rsid w:val="00456DD6"/>
    <w:rsid w:val="00496B44"/>
    <w:rsid w:val="00497067"/>
    <w:rsid w:val="00515B7D"/>
    <w:rsid w:val="0052778E"/>
    <w:rsid w:val="00597FCF"/>
    <w:rsid w:val="005D3C0A"/>
    <w:rsid w:val="005E0B54"/>
    <w:rsid w:val="005F4CDD"/>
    <w:rsid w:val="006420D4"/>
    <w:rsid w:val="006457EF"/>
    <w:rsid w:val="006623A9"/>
    <w:rsid w:val="00693918"/>
    <w:rsid w:val="00696EF4"/>
    <w:rsid w:val="006A3F5F"/>
    <w:rsid w:val="006B6712"/>
    <w:rsid w:val="007109FE"/>
    <w:rsid w:val="00716573"/>
    <w:rsid w:val="00737EF2"/>
    <w:rsid w:val="007450A3"/>
    <w:rsid w:val="00776504"/>
    <w:rsid w:val="0079585E"/>
    <w:rsid w:val="007B7E87"/>
    <w:rsid w:val="007E6AEE"/>
    <w:rsid w:val="00842455"/>
    <w:rsid w:val="00846C6F"/>
    <w:rsid w:val="008B7954"/>
    <w:rsid w:val="00950E6D"/>
    <w:rsid w:val="00955B64"/>
    <w:rsid w:val="0096607E"/>
    <w:rsid w:val="009D4157"/>
    <w:rsid w:val="009D7FC6"/>
    <w:rsid w:val="00A478D8"/>
    <w:rsid w:val="00A759A1"/>
    <w:rsid w:val="00A76B1C"/>
    <w:rsid w:val="00AE4621"/>
    <w:rsid w:val="00B02BD7"/>
    <w:rsid w:val="00BA0F78"/>
    <w:rsid w:val="00BD162A"/>
    <w:rsid w:val="00BE4648"/>
    <w:rsid w:val="00C20E6B"/>
    <w:rsid w:val="00C363FA"/>
    <w:rsid w:val="00C72674"/>
    <w:rsid w:val="00CA5527"/>
    <w:rsid w:val="00CB6F24"/>
    <w:rsid w:val="00D14417"/>
    <w:rsid w:val="00D4183C"/>
    <w:rsid w:val="00D45309"/>
    <w:rsid w:val="00D46F22"/>
    <w:rsid w:val="00D5578A"/>
    <w:rsid w:val="00D6765C"/>
    <w:rsid w:val="00D851E0"/>
    <w:rsid w:val="00D91E6E"/>
    <w:rsid w:val="00D92563"/>
    <w:rsid w:val="00D96CF6"/>
    <w:rsid w:val="00DF0790"/>
    <w:rsid w:val="00E12E29"/>
    <w:rsid w:val="00E27409"/>
    <w:rsid w:val="00E65AB5"/>
    <w:rsid w:val="00E81DE3"/>
    <w:rsid w:val="00EA53E7"/>
    <w:rsid w:val="00F0307B"/>
    <w:rsid w:val="00F87D9D"/>
    <w:rsid w:val="00FA4707"/>
    <w:rsid w:val="00FA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9B4"/>
  </w:style>
  <w:style w:type="paragraph" w:styleId="a5">
    <w:name w:val="footer"/>
    <w:basedOn w:val="a"/>
    <w:link w:val="a6"/>
    <w:uiPriority w:val="99"/>
    <w:semiHidden/>
    <w:unhideWhenUsed/>
    <w:rsid w:val="0020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1BC2-469D-4DE3-A9C4-20607F53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25</cp:revision>
  <dcterms:created xsi:type="dcterms:W3CDTF">2021-11-12T05:40:00Z</dcterms:created>
  <dcterms:modified xsi:type="dcterms:W3CDTF">2023-09-20T07:41:00Z</dcterms:modified>
</cp:coreProperties>
</file>