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35" w:rsidRDefault="005C6D35" w:rsidP="005C6D3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Аннотация </w:t>
      </w:r>
    </w:p>
    <w:p w:rsidR="005C6D35" w:rsidRDefault="005C6D35" w:rsidP="005C6D3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программы подготовки квалифицированных рабочих, служащих по профессии</w:t>
      </w:r>
    </w:p>
    <w:p w:rsidR="005C6D35" w:rsidRDefault="005C6D35" w:rsidP="005C6D35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985367">
        <w:rPr>
          <w:rFonts w:ascii="Times New Roman" w:hAnsi="Times New Roman"/>
          <w:b/>
          <w:sz w:val="24"/>
        </w:rPr>
        <w:t>43.01.04</w:t>
      </w:r>
      <w:r>
        <w:rPr>
          <w:rFonts w:ascii="Times New Roman" w:hAnsi="Times New Roman"/>
          <w:b/>
          <w:sz w:val="24"/>
        </w:rPr>
        <w:t xml:space="preserve">  Повар, </w:t>
      </w:r>
      <w:r w:rsidR="00985367">
        <w:rPr>
          <w:rFonts w:ascii="Times New Roman" w:hAnsi="Times New Roman"/>
          <w:b/>
          <w:sz w:val="24"/>
        </w:rPr>
        <w:t>судовой</w:t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5C6D35" w:rsidRDefault="005C6D35" w:rsidP="005C6D35">
      <w:pPr>
        <w:ind w:firstLine="5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Квалификация выпускника  повар</w:t>
      </w:r>
      <w:r w:rsidR="00985367">
        <w:rPr>
          <w:rFonts w:ascii="Times New Roman" w:hAnsi="Times New Roman"/>
          <w:b/>
          <w:bCs/>
          <w:sz w:val="24"/>
        </w:rPr>
        <w:t xml:space="preserve"> судовой </w:t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2года </w:t>
      </w:r>
      <w:r w:rsidR="00367F2C">
        <w:rPr>
          <w:rFonts w:ascii="Times New Roman" w:hAnsi="Times New Roman"/>
          <w:b/>
          <w:bCs/>
          <w:sz w:val="24"/>
        </w:rPr>
        <w:t>10</w:t>
      </w:r>
      <w:r>
        <w:rPr>
          <w:rFonts w:ascii="Times New Roman" w:hAnsi="Times New Roman"/>
          <w:b/>
          <w:bCs/>
          <w:sz w:val="24"/>
        </w:rPr>
        <w:t xml:space="preserve"> месяцев </w:t>
      </w:r>
    </w:p>
    <w:p w:rsidR="005C6D35" w:rsidRDefault="005C6D35" w:rsidP="00EA4149">
      <w:pPr>
        <w:rPr>
          <w:rFonts w:ascii="Times New Roman" w:hAnsi="Times New Roman"/>
          <w:sz w:val="24"/>
        </w:rPr>
      </w:pPr>
    </w:p>
    <w:p w:rsidR="005C6D35" w:rsidRPr="00A15953" w:rsidRDefault="005C6D35" w:rsidP="005C6D35">
      <w:pPr>
        <w:ind w:firstLine="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Программа подготовки квалифицированных рабочих, служащих  по профессии </w:t>
      </w:r>
      <w:r w:rsidR="00985367">
        <w:rPr>
          <w:rFonts w:ascii="Times New Roman" w:hAnsi="Times New Roman"/>
          <w:sz w:val="24"/>
        </w:rPr>
        <w:t>43.01.04  «Повар судовой</w:t>
      </w:r>
      <w:r>
        <w:rPr>
          <w:rFonts w:ascii="Times New Roman" w:hAnsi="Times New Roman"/>
          <w:sz w:val="24"/>
        </w:rPr>
        <w:t>»  (далее – ППКРС), реализуемая в государственном бюджетном профессиональном образовательном учреждении Краснодарского края  «Армавирский техникум технологии и сервиса»  (далее  –  Учреждение)  представляет  собой  систему  документов, разработанную  и  утвержденную  Учреждением  с  учетом  требований   регионального рынка  труда  на основе Федерального государственного образовательного стандарта по соответствующей профессии  среднего профессионального образования (ФГОС СПО)</w:t>
      </w:r>
      <w:r>
        <w:t>.</w:t>
      </w:r>
      <w:proofErr w:type="gramEnd"/>
    </w:p>
    <w:p w:rsidR="005C6D35" w:rsidRDefault="005C6D35" w:rsidP="005C6D35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ППКРС   регламентирует  цели,  ожидаемые  результаты,  содержание,  условия  и технологии  реализации  образовательного  процесса,  оценку  качества  подготовки выпускника  по  данной  профессии  включает  в  себя:   рабочие учебные планы, календарные  учебные графики, рабочие программы учебных дисциплин (профессиональных модулей) и другие  материалы,  обеспечивающие  качество  подготовки  обучающихся,  а  также программы  учебной  и  производственной  практик  и  методические  материалы, обеспечивающие реализацию соответствующей образовательной технологии.  </w:t>
      </w:r>
    </w:p>
    <w:p w:rsidR="005C6D35" w:rsidRDefault="005C6D35" w:rsidP="005C6D35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Нормативные  документы, используемые  для  разработки  ППКРС  среднего  профессионального образования по профессии  </w:t>
      </w:r>
      <w:r w:rsidR="00985367">
        <w:rPr>
          <w:rFonts w:ascii="Times New Roman" w:hAnsi="Times New Roman"/>
          <w:sz w:val="24"/>
        </w:rPr>
        <w:t>43.01.04  «Повар суд</w:t>
      </w:r>
      <w:r w:rsidR="00EA4149">
        <w:rPr>
          <w:rFonts w:ascii="Times New Roman" w:hAnsi="Times New Roman"/>
          <w:sz w:val="24"/>
        </w:rPr>
        <w:t>овой»</w:t>
      </w:r>
      <w:r>
        <w:rPr>
          <w:rFonts w:ascii="Times New Roman" w:hAnsi="Times New Roman"/>
          <w:sz w:val="24"/>
        </w:rPr>
        <w:t>.</w:t>
      </w:r>
    </w:p>
    <w:p w:rsidR="00C54528" w:rsidRPr="00272DEF" w:rsidRDefault="00C54528" w:rsidP="00C54528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ООП СПО составляют:</w:t>
      </w:r>
    </w:p>
    <w:p w:rsidR="00EA4149" w:rsidRPr="00272DEF" w:rsidRDefault="00EA4149" w:rsidP="00EA4149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>едеральный закон от 29.12.2012 № 273-ФЗ «Об образовании в Российской Федерации»;</w:t>
      </w:r>
    </w:p>
    <w:p w:rsidR="00EA4149" w:rsidRDefault="00EA4149" w:rsidP="00EA4149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(ФГОС) по профессии среднего профессионального образования (СПО) </w:t>
      </w:r>
      <w:r w:rsidRPr="003D7328">
        <w:rPr>
          <w:rFonts w:ascii="Times New Roman" w:hAnsi="Times New Roman" w:cs="Times New Roman"/>
          <w:sz w:val="24"/>
          <w:szCs w:val="24"/>
        </w:rPr>
        <w:t>43.01.04   Повар судовой</w:t>
      </w:r>
      <w:r w:rsidRPr="00AB33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образования и науки РФ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02 .08.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726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зарегистрированного  в Минюсте РФ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20.08.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29636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укрупненная группа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43.00.00 «Сервис и туризм</w:t>
      </w:r>
      <w:r w:rsidRPr="00C76E5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A4149" w:rsidRPr="0086365B" w:rsidRDefault="00EA4149" w:rsidP="00EA41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6365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63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365B">
        <w:rPr>
          <w:rFonts w:ascii="Times New Roman" w:hAnsi="Times New Roman" w:cs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EA4149" w:rsidRPr="0086365B" w:rsidRDefault="00EA4149" w:rsidP="00EA41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6365B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86365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6365B">
        <w:rPr>
          <w:rFonts w:ascii="Times New Roman" w:hAnsi="Times New Roman" w:cs="Times New Roman"/>
          <w:sz w:val="24"/>
          <w:szCs w:val="24"/>
        </w:rPr>
        <w:t xml:space="preserve"> РФ от 12.08.2022 № 732 «О внесении изменений в ФГОС СОО, утвержденный приказом </w:t>
      </w:r>
      <w:proofErr w:type="spellStart"/>
      <w:r w:rsidRPr="008636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6365B">
        <w:rPr>
          <w:rFonts w:ascii="Times New Roman" w:hAnsi="Times New Roman" w:cs="Times New Roman"/>
          <w:sz w:val="24"/>
          <w:szCs w:val="24"/>
        </w:rPr>
        <w:t xml:space="preserve"> РФ от 17.05.2012 № 413»;</w:t>
      </w:r>
    </w:p>
    <w:p w:rsidR="00EA4149" w:rsidRPr="0086365B" w:rsidRDefault="00EA4149" w:rsidP="00EA4149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bCs/>
          <w:sz w:val="24"/>
          <w:szCs w:val="24"/>
        </w:rPr>
      </w:pPr>
      <w:r w:rsidRPr="0086365B">
        <w:rPr>
          <w:rFonts w:ascii="Times New Roman" w:hAnsi="Times New Roman"/>
          <w:bCs/>
          <w:sz w:val="24"/>
          <w:szCs w:val="24"/>
        </w:rPr>
        <w:t xml:space="preserve">      - Приказ </w:t>
      </w:r>
      <w:proofErr w:type="spellStart"/>
      <w:r w:rsidRPr="0086365B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6365B">
        <w:rPr>
          <w:rFonts w:ascii="Times New Roman" w:hAnsi="Times New Roman"/>
          <w:bCs/>
          <w:sz w:val="24"/>
          <w:szCs w:val="24"/>
        </w:rPr>
        <w:t xml:space="preserve">  России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A4149" w:rsidRPr="0086365B" w:rsidRDefault="00EA4149" w:rsidP="00EA414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365B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86365B">
        <w:rPr>
          <w:rFonts w:ascii="Times New Roman" w:hAnsi="Times New Roman"/>
          <w:bCs/>
          <w:sz w:val="24"/>
          <w:szCs w:val="24"/>
        </w:rPr>
        <w:t>Минпросвещения</w:t>
      </w:r>
      <w:proofErr w:type="spellEnd"/>
      <w:r w:rsidRPr="0086365B">
        <w:rPr>
          <w:rFonts w:ascii="Times New Roman" w:hAnsi="Times New Roman"/>
          <w:bCs/>
          <w:sz w:val="24"/>
          <w:szCs w:val="24"/>
        </w:rPr>
        <w:t xml:space="preserve">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EA4149" w:rsidRPr="0086365B" w:rsidRDefault="00EA4149" w:rsidP="00EA4149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365B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86365B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86365B">
        <w:rPr>
          <w:rFonts w:ascii="Times New Roman" w:hAnsi="Times New Roman" w:cs="Times New Roman"/>
          <w:bCs/>
          <w:sz w:val="24"/>
          <w:szCs w:val="24"/>
        </w:rPr>
        <w:t xml:space="preserve"> России № 885, </w:t>
      </w:r>
      <w:proofErr w:type="spellStart"/>
      <w:r w:rsidRPr="0086365B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86365B">
        <w:rPr>
          <w:rFonts w:ascii="Times New Roman" w:hAnsi="Times New Roman" w:cs="Times New Roman"/>
          <w:bCs/>
          <w:sz w:val="24"/>
          <w:szCs w:val="24"/>
        </w:rPr>
        <w:t xml:space="preserve"> России № 390 от 5 августа 2020 г. «О практической подготовке обуча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ющихся» (вместе с «Положением о </w:t>
      </w:r>
      <w:r w:rsidRPr="0086365B">
        <w:rPr>
          <w:rFonts w:ascii="Times New Roman" w:hAnsi="Times New Roman" w:cs="Times New Roman"/>
          <w:bCs/>
          <w:sz w:val="24"/>
          <w:szCs w:val="24"/>
        </w:rPr>
        <w:t>практической подготовке обучающихся»;</w:t>
      </w:r>
    </w:p>
    <w:p w:rsidR="00EA4149" w:rsidRPr="001375C2" w:rsidRDefault="00EA4149" w:rsidP="00EA4149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5C2">
        <w:rPr>
          <w:rFonts w:ascii="Times New Roman" w:hAnsi="Times New Roman" w:cs="Times New Roman"/>
          <w:sz w:val="24"/>
          <w:szCs w:val="24"/>
        </w:rPr>
        <w:t>Устав ГБПОУ КК «</w:t>
      </w:r>
      <w:proofErr w:type="spellStart"/>
      <w:r w:rsidRPr="001375C2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1375C2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сервиса»;</w:t>
      </w:r>
    </w:p>
    <w:p w:rsidR="00EA4149" w:rsidRPr="00876C03" w:rsidRDefault="00EA4149" w:rsidP="00EA41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6C03">
        <w:rPr>
          <w:rFonts w:ascii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образования, утверждено 20.02.2023 г. приказ № 44 - ОД;</w:t>
      </w:r>
    </w:p>
    <w:p w:rsidR="00EA4149" w:rsidRPr="00876C03" w:rsidRDefault="00EA4149" w:rsidP="00EA4149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02"/>
      </w:pPr>
      <w:r w:rsidRPr="00876C03">
        <w:t xml:space="preserve"> Порядок разработки и утверждения образовательных программ в  ГБПОУ КК «АТТС»,  утверждено 01.07.2021 г приказ № 150 – ОД;</w:t>
      </w:r>
    </w:p>
    <w:p w:rsidR="00EA4149" w:rsidRPr="00876C03" w:rsidRDefault="00EA4149" w:rsidP="00EA4149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02"/>
      </w:pPr>
      <w:r w:rsidRPr="00876C03">
        <w:t xml:space="preserve"> Положение о текущем контроле и промежуточной аттестации обучающихся ГБПОУ КК «АТТС» утверждено 01.04.2021 г приказ № 82  – ОД;</w:t>
      </w:r>
    </w:p>
    <w:p w:rsidR="00EA4149" w:rsidRPr="00876C03" w:rsidRDefault="00EA4149" w:rsidP="00EA4149">
      <w:pPr>
        <w:pStyle w:val="pj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02"/>
      </w:pPr>
      <w:r w:rsidRPr="00876C03">
        <w:t xml:space="preserve"> Положение о формировании фонда оценочных средств для проведения текущего контроля успеваемости и промежуточной </w:t>
      </w:r>
      <w:proofErr w:type="gramStart"/>
      <w:r w:rsidRPr="00876C03">
        <w:t>аттестации</w:t>
      </w:r>
      <w:proofErr w:type="gramEnd"/>
      <w:r w:rsidRPr="00876C03">
        <w:t xml:space="preserve"> обучающихся ГБПОУ КК «АТТС» утверждено 01.07.2021 г приказ № 150 – ОД;</w:t>
      </w:r>
    </w:p>
    <w:p w:rsidR="00EA4149" w:rsidRPr="00876C03" w:rsidRDefault="00EA4149" w:rsidP="00EA4149">
      <w:pPr>
        <w:widowControl w:val="0"/>
        <w:numPr>
          <w:ilvl w:val="0"/>
          <w:numId w:val="2"/>
        </w:numPr>
        <w:spacing w:after="12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C03">
        <w:rPr>
          <w:rFonts w:ascii="Times New Roman" w:hAnsi="Times New Roman" w:cs="Times New Roman"/>
          <w:sz w:val="24"/>
          <w:szCs w:val="24"/>
        </w:rPr>
        <w:t>Положение о порядке проведения  государственной итоговой аттестации по образовательным программам среднего профессионального образования ГБПОУ КК «АТТС», утверждено 19.09.2022 г. приказ № 222-ОД;</w:t>
      </w:r>
    </w:p>
    <w:p w:rsidR="00EA4149" w:rsidRPr="00876C03" w:rsidRDefault="00EA4149" w:rsidP="00EA4149">
      <w:pPr>
        <w:widowControl w:val="0"/>
        <w:numPr>
          <w:ilvl w:val="0"/>
          <w:numId w:val="2"/>
        </w:numPr>
        <w:spacing w:after="120" w:line="240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C03">
        <w:rPr>
          <w:rFonts w:ascii="Times New Roman" w:hAnsi="Times New Roman" w:cs="Times New Roman"/>
          <w:sz w:val="24"/>
          <w:szCs w:val="24"/>
        </w:rPr>
        <w:t xml:space="preserve"> Положение о практической подготовке обучающихся в  ГБПОУ КК «АТТС», утверждено 14.01.2021 г. приказ № 154.4 – ОД.</w:t>
      </w:r>
    </w:p>
    <w:p w:rsidR="00EA4149" w:rsidRPr="00B72F95" w:rsidRDefault="00EA4149" w:rsidP="00EA4149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149" w:rsidRDefault="00EA4149" w:rsidP="00EA4149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 xml:space="preserve">ОП СПО </w:t>
      </w:r>
      <w:proofErr w:type="gramStart"/>
      <w:r w:rsidRPr="00272DEF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72DEF">
        <w:rPr>
          <w:rFonts w:ascii="Times New Roman" w:hAnsi="Times New Roman" w:cs="Times New Roman"/>
          <w:sz w:val="24"/>
          <w:szCs w:val="24"/>
        </w:rPr>
        <w:t xml:space="preserve"> с учетом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272DEF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EA4149" w:rsidRPr="0002220D" w:rsidRDefault="00EA4149" w:rsidP="00EA4149">
      <w:pPr>
        <w:tabs>
          <w:tab w:val="right" w:leader="underscore" w:pos="9639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«Повар», утвержден приказом Минтруда и социальной защиты РФ от 09.03.2022 № 113н.</w:t>
      </w:r>
    </w:p>
    <w:p w:rsidR="00985367" w:rsidRDefault="00985367" w:rsidP="0098536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Целью (миссией) ППКРС  среднего профессионального образования по профессии   43.01.04  «Повар судовой»  является  развитие  у  обучающихся личностных качеств, а также формирование общекультурных компетенций в соответствии с требованиями ФГОС СПО по данной профессии. </w:t>
      </w:r>
    </w:p>
    <w:p w:rsidR="00985367" w:rsidRDefault="00985367" w:rsidP="00985367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 этом формулировка целей ППКРС, как в области воспитания, так и в области обучения,  дается  с  учетом  специфики  конкретной  ППКРС,  характеристики  групп обучающихся, а также потребностей регионального рынка труда. </w:t>
      </w:r>
    </w:p>
    <w:p w:rsidR="00985367" w:rsidRDefault="00985367" w:rsidP="00985367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Срок освоения ППКРС  по профессии 43.01.04  «Повар судовой»  на  базе  основного  общего  образования - 2 года 10 месяцев. </w:t>
      </w:r>
    </w:p>
    <w:p w:rsidR="00985367" w:rsidRPr="00272DEF" w:rsidRDefault="00985367" w:rsidP="00985367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85367" w:rsidRPr="001375C2" w:rsidRDefault="00985367" w:rsidP="00985367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C2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985367" w:rsidRPr="00576B7E" w:rsidRDefault="00985367" w:rsidP="00985367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76B7E">
        <w:rPr>
          <w:rFonts w:ascii="Times New Roman" w:hAnsi="Times New Roman" w:cs="Times New Roman"/>
          <w:sz w:val="24"/>
          <w:szCs w:val="24"/>
        </w:rPr>
        <w:lastRenderedPageBreak/>
        <w:t>Прием поступающих для получения профессионального образования по профессии 43.01.04 Повар судовой осуществляется по заявлениям абитуриентов, при наличии документа государственного образца об основном общем образовании.</w:t>
      </w:r>
    </w:p>
    <w:p w:rsidR="005C6D35" w:rsidRDefault="00EA4149" w:rsidP="00EA4149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Требования к абитуриенту  </w:t>
      </w:r>
    </w:p>
    <w:p w:rsidR="005C6D35" w:rsidRDefault="005C6D35" w:rsidP="004C6834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Абитуриент должен иметь документ государственного образца об основном общем образовании. </w:t>
      </w:r>
    </w:p>
    <w:p w:rsidR="00985367" w:rsidRPr="001375C2" w:rsidRDefault="00985367" w:rsidP="009853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Характеристика профессиональной деятельности выпускника</w:t>
      </w:r>
    </w:p>
    <w:p w:rsidR="00985367" w:rsidRPr="001375C2" w:rsidRDefault="00985367" w:rsidP="00985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AB33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D7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простых и основных блюд, выпечка хлеба и хлебобулочных изделий с учетом потребностей экипажей судов в условиях автономного плавания, выполнение обязанностей по тревогам.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85367" w:rsidRDefault="00985367" w:rsidP="0098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Объекты профессиональной деятельности выпускника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5367" w:rsidRPr="003D7328" w:rsidRDefault="00985367" w:rsidP="009853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32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запросы членов экипажа судна на питание;</w:t>
      </w:r>
    </w:p>
    <w:p w:rsidR="00985367" w:rsidRPr="003D7328" w:rsidRDefault="00985367" w:rsidP="009853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328">
        <w:rPr>
          <w:rFonts w:ascii="Times New Roman" w:eastAsia="Times New Roman" w:hAnsi="Times New Roman" w:cs="Times New Roman"/>
          <w:color w:val="000000"/>
          <w:sz w:val="24"/>
          <w:szCs w:val="24"/>
        </w:rPr>
        <w:t>сырье для приготовления пищи;</w:t>
      </w:r>
    </w:p>
    <w:p w:rsidR="00985367" w:rsidRPr="003D7328" w:rsidRDefault="00985367" w:rsidP="009853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328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камбузов судов;</w:t>
      </w:r>
    </w:p>
    <w:p w:rsidR="00985367" w:rsidRPr="003D7328" w:rsidRDefault="00985367" w:rsidP="009853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328">
        <w:rPr>
          <w:rFonts w:ascii="Times New Roman" w:eastAsia="Times New Roman" w:hAnsi="Times New Roman" w:cs="Times New Roman"/>
          <w:color w:val="000000"/>
          <w:sz w:val="24"/>
          <w:szCs w:val="24"/>
        </w:rPr>
        <w:t>посуда, инвентарь, инструменты для приготовления пищи;</w:t>
      </w:r>
    </w:p>
    <w:p w:rsidR="00985367" w:rsidRPr="003D7328" w:rsidRDefault="00985367" w:rsidP="009853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328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сборники рецептур блюд и кулинарных изделий, технологические карты, стандарты, документация по учету движения продуктов;</w:t>
      </w:r>
    </w:p>
    <w:p w:rsidR="00985367" w:rsidRPr="003D7328" w:rsidRDefault="00985367" w:rsidP="009853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3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и операции приготовления простых и основных блюд, выпечки хлеба и хлебобулочных изделий;</w:t>
      </w:r>
    </w:p>
    <w:p w:rsidR="00985367" w:rsidRPr="003D7328" w:rsidRDefault="00985367" w:rsidP="0098536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3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противопожарное оборудование (инвентарь) и аварийное снаряжение, спасательные средства.</w:t>
      </w:r>
    </w:p>
    <w:p w:rsidR="00985367" w:rsidRPr="001375C2" w:rsidRDefault="00985367" w:rsidP="009853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85367" w:rsidRDefault="00985367" w:rsidP="00985367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Трудовые функции, к выполнению которых готовится выпускник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7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367" w:rsidRDefault="00985367" w:rsidP="00985367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инвентаря, оборудования и рабочего места повара к работе; </w:t>
      </w:r>
    </w:p>
    <w:p w:rsidR="00985367" w:rsidRPr="001375C2" w:rsidRDefault="00985367" w:rsidP="00985367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Приготовление, оформление и презентация блюд, напитков и кулинарных изделий;</w:t>
      </w:r>
    </w:p>
    <w:p w:rsidR="00985367" w:rsidRPr="0026742B" w:rsidRDefault="00985367" w:rsidP="00985367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75C2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7E6D">
        <w:rPr>
          <w:rFonts w:ascii="Times New Roman" w:hAnsi="Times New Roman" w:cs="Times New Roman"/>
          <w:sz w:val="24"/>
          <w:szCs w:val="24"/>
          <w:u w:val="single"/>
        </w:rPr>
        <w:t xml:space="preserve">повар - </w:t>
      </w:r>
      <w:r>
        <w:rPr>
          <w:rFonts w:ascii="Times New Roman" w:hAnsi="Times New Roman" w:cs="Times New Roman"/>
          <w:sz w:val="24"/>
          <w:szCs w:val="24"/>
          <w:u w:val="single"/>
        </w:rPr>
        <w:t>третий</w:t>
      </w:r>
    </w:p>
    <w:p w:rsidR="00985367" w:rsidRPr="001375C2" w:rsidRDefault="00985367" w:rsidP="0098536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67" w:rsidRPr="00AC5515" w:rsidRDefault="00985367" w:rsidP="00985367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985367" w:rsidRPr="00AC5515" w:rsidRDefault="00985367" w:rsidP="00985367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C5515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985367" w:rsidRPr="00AB33FF" w:rsidRDefault="00985367" w:rsidP="00985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85367" w:rsidRPr="00AB33FF" w:rsidRDefault="00985367" w:rsidP="00985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367" w:rsidRPr="00F023DE" w:rsidRDefault="00985367" w:rsidP="00985367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023DE">
        <w:rPr>
          <w:rFonts w:ascii="Times New Roman" w:hAnsi="Times New Roman" w:cs="Times New Roman"/>
          <w:sz w:val="24"/>
          <w:szCs w:val="24"/>
        </w:rPr>
        <w:t>Виды деятельности и профессиональные компетенции</w:t>
      </w:r>
    </w:p>
    <w:p w:rsidR="00985367" w:rsidRPr="00AB33FF" w:rsidRDefault="00985367" w:rsidP="009853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85367" w:rsidRPr="00AB33FF" w:rsidTr="00985367">
        <w:trPr>
          <w:trHeight w:val="28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F023DE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3D7328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32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Заказ и хранение продуктов и полуфабрикатов.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плановое меню на различные периоды времени (ежедневное, недельное, двух или четырехнедельное).</w:t>
            </w:r>
          </w:p>
        </w:tc>
      </w:tr>
      <w:tr w:rsidR="00985367" w:rsidRPr="00AB33FF" w:rsidTr="00985367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3D7328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составлении заявок на продукты питания.</w:t>
            </w:r>
          </w:p>
        </w:tc>
      </w:tr>
      <w:tr w:rsidR="00985367" w:rsidRPr="00AB33FF" w:rsidTr="00985367">
        <w:trPr>
          <w:trHeight w:val="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3D7328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качество принимаемых на камбуз пищевых продуктов и полуфабрикатов.</w:t>
            </w:r>
          </w:p>
        </w:tc>
      </w:tr>
      <w:tr w:rsidR="00985367" w:rsidRPr="00AB33FF" w:rsidTr="00985367">
        <w:trPr>
          <w:trHeight w:val="3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1.4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хранение продуктов</w:t>
            </w:r>
          </w:p>
        </w:tc>
      </w:tr>
      <w:tr w:rsidR="00985367" w:rsidRPr="00AB33FF" w:rsidTr="00985367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1.5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учет движения продуктов.</w:t>
            </w:r>
          </w:p>
        </w:tc>
      </w:tr>
      <w:tr w:rsidR="00985367" w:rsidRPr="00AB33FF" w:rsidTr="00985367">
        <w:trPr>
          <w:trHeight w:val="6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F023DE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Обслуживание и мелкий ремонт оборудования и инвентаря камбуза и провизионных помещений</w:t>
            </w:r>
            <w:r w:rsidRPr="00837EAF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837EAF">
              <w:rPr>
                <w:rFonts w:ascii="Arial" w:hAnsi="Arial" w:cs="Arial"/>
                <w:b/>
                <w:color w:val="000000"/>
                <w:sz w:val="21"/>
                <w:szCs w:val="21"/>
              </w:rPr>
              <w:br/>
            </w:r>
          </w:p>
        </w:tc>
      </w:tr>
      <w:tr w:rsidR="00985367" w:rsidRPr="00AB33FF" w:rsidTr="00985367">
        <w:trPr>
          <w:trHeight w:val="5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санитарное состояние камбуза, камбузной посуды, инвентаря, инструментов и спецодежды.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Обслуживать холодильное оборудование, применяемое на судне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Обслуживать механическое оборудование, применяемое на камбузе.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Обслуживать тепловое оборудование, применяемое на камбузе.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F023DE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Приготовление кулинарных блюд.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 отпускать холодные блюда и закуски.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 отпускать первые блюда и соусы.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 отпускать блюда и гарниры из круп, бобовых и макаронных изделий.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 отпускать блюда и гарниры из овощей.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3.5 </w:t>
            </w:r>
          </w:p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 отпускать блюда из рыбы и морепродуктов.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 отпускать блюда из мяса, мясных продуктов и птицы.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ПК 3.7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и отпускать блюда из яиц и творога.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ПК 3.8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сладкие блюда и напитки.</w:t>
            </w:r>
          </w:p>
        </w:tc>
      </w:tr>
      <w:tr w:rsidR="00985367" w:rsidRPr="00AB33FF" w:rsidTr="00985367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ПК 3.9</w:t>
            </w:r>
          </w:p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мучные кулинарные блюда.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ПК 3.10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pStyle w:val="7"/>
              <w:spacing w:line="100" w:lineRule="atLeast"/>
              <w:jc w:val="both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блюда диетического питания.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F023DE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Выпечка хлеба и хлебобулочных изделий.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AB33F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33F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Выпекать хлеб и хлебобулочные изделия.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F023DE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23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EA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Выполнение обязанностей по тревогам.</w:t>
            </w:r>
          </w:p>
        </w:tc>
      </w:tr>
      <w:tr w:rsidR="00985367" w:rsidRPr="00AB33FF" w:rsidTr="00985367">
        <w:trPr>
          <w:trHeight w:val="2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spacing w:after="255"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борьбу за живучесть судна.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5.2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Покидать судно в случае аварии и выживать на воде с применением штатных и приспособленных технических средств</w:t>
            </w:r>
          </w:p>
        </w:tc>
      </w:tr>
      <w:tr w:rsidR="00985367" w:rsidRPr="00AB33FF" w:rsidTr="0098536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67" w:rsidRPr="00837EAF" w:rsidRDefault="00985367" w:rsidP="0098536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Оказывать первую медицинскую помощь</w:t>
            </w:r>
          </w:p>
        </w:tc>
      </w:tr>
    </w:tbl>
    <w:p w:rsidR="00985367" w:rsidRDefault="00985367" w:rsidP="00985367">
      <w:pPr>
        <w:pStyle w:val="a3"/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C6D35" w:rsidRPr="00C825BD" w:rsidRDefault="005C6D35" w:rsidP="005C6D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85367" w:rsidRDefault="005C6D35" w:rsidP="009853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 соответствии  с  Федеральным  государственным  образовательным  стандартом среднего профессиональ</w:t>
      </w:r>
      <w:r w:rsidR="00985367">
        <w:rPr>
          <w:rFonts w:ascii="Times New Roman" w:hAnsi="Times New Roman"/>
          <w:sz w:val="24"/>
        </w:rPr>
        <w:t xml:space="preserve">ного образования по профессии  43.01.04  Повар судовой </w:t>
      </w:r>
      <w:r>
        <w:rPr>
          <w:rFonts w:ascii="Times New Roman" w:hAnsi="Times New Roman"/>
          <w:sz w:val="24"/>
        </w:rPr>
        <w:t xml:space="preserve">   уровень  образования  предусматривает  освоение следующих дисциплин и профессиональных модулей.</w:t>
      </w:r>
    </w:p>
    <w:p w:rsidR="00EA4149" w:rsidRPr="006B065C" w:rsidRDefault="00EA4149" w:rsidP="00EA4149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5136"/>
        <w:gridCol w:w="2016"/>
      </w:tblGrid>
      <w:tr w:rsidR="00EA4149" w:rsidRPr="006B065C" w:rsidTr="007A6463">
        <w:trPr>
          <w:trHeight w:val="141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Индекс дисциплины, профессионального модуля, практики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Номер  приложения, содержащего программу ООП</w:t>
            </w:r>
          </w:p>
        </w:tc>
      </w:tr>
      <w:tr w:rsidR="00EA4149" w:rsidRPr="006B065C" w:rsidTr="007A6463">
        <w:trPr>
          <w:trHeight w:val="278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ОУД.08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ОУД.09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F2088D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8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C5C4C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4C">
              <w:rPr>
                <w:rFonts w:ascii="Times New Roman" w:hAnsi="Times New Roman" w:cs="Times New Roman"/>
                <w:sz w:val="24"/>
                <w:szCs w:val="24"/>
              </w:rPr>
              <w:t>ДУД.14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C5C4C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4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C5C4C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4C">
              <w:rPr>
                <w:rFonts w:ascii="Times New Roman" w:hAnsi="Times New Roman" w:cs="Times New Roman"/>
                <w:sz w:val="24"/>
                <w:szCs w:val="24"/>
              </w:rPr>
              <w:t>ДУД.15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C5C4C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4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C5C4C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4C">
              <w:rPr>
                <w:rFonts w:ascii="Times New Roman" w:hAnsi="Times New Roman" w:cs="Times New Roman"/>
                <w:sz w:val="24"/>
                <w:szCs w:val="24"/>
              </w:rPr>
              <w:t>ДУД.16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C5C4C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C4C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F2088D" w:rsidRDefault="00EA4149" w:rsidP="00B85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EA4149" w:rsidRPr="006B065C" w:rsidTr="007A6463">
        <w:trPr>
          <w:trHeight w:val="528"/>
        </w:trPr>
        <w:tc>
          <w:tcPr>
            <w:tcW w:w="9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0П.00 Профессиональный цикл</w:t>
            </w:r>
          </w:p>
        </w:tc>
      </w:tr>
      <w:tr w:rsidR="00EA4149" w:rsidRPr="006B065C" w:rsidTr="007A6463">
        <w:trPr>
          <w:trHeight w:val="45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Общепрофессиональные</w:t>
            </w:r>
            <w:proofErr w:type="spellEnd"/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5B5ED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DC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 гигиены труда и производственной санитарии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CB5EDE" w:rsidRDefault="00EA4149" w:rsidP="007A6463">
            <w:pPr>
              <w:shd w:val="clear" w:color="auto" w:fill="FFFFFF"/>
              <w:tabs>
                <w:tab w:val="left" w:pos="3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Основы физиологии и гигиены питания</w:t>
            </w: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</w:tr>
      <w:tr w:rsidR="00EA4149" w:rsidRPr="006B065C" w:rsidTr="007A6463">
        <w:trPr>
          <w:trHeight w:val="662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ОП.0З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CB5EDE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CB5EDE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Основы культуры профессионального общения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CB5EDE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Организация службы на судне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ОП.06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CB5EDE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</w:tr>
      <w:tr w:rsidR="00EA4149" w:rsidRPr="006B065C" w:rsidTr="007A6463">
        <w:trPr>
          <w:trHeight w:val="33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D4DDA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A">
              <w:rPr>
                <w:rFonts w:ascii="Times New Roman" w:hAnsi="Times New Roman" w:cs="Times New Roman"/>
                <w:sz w:val="24"/>
                <w:szCs w:val="24"/>
              </w:rPr>
              <w:t>ОП.07/АД</w:t>
            </w:r>
            <w:proofErr w:type="gramStart"/>
            <w:r w:rsidRPr="006D4D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4DDA">
              <w:rPr>
                <w:rFonts w:ascii="Times New Roman" w:hAnsi="Times New Roman" w:cs="Times New Roman"/>
                <w:sz w:val="24"/>
                <w:szCs w:val="24"/>
              </w:rPr>
              <w:t>П.07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D4DDA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D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Основы бережливого </w:t>
            </w:r>
            <w:proofErr w:type="spellStart"/>
            <w:r w:rsidRPr="006D4DDA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производства\</w:t>
            </w:r>
            <w:proofErr w:type="spellEnd"/>
          </w:p>
          <w:p w:rsidR="00EA4149" w:rsidRPr="006D4DDA" w:rsidRDefault="00EA4149" w:rsidP="007A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D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</w:tr>
      <w:tr w:rsidR="00EA4149" w:rsidRPr="006B065C" w:rsidTr="007A6463">
        <w:trPr>
          <w:trHeight w:val="336"/>
        </w:trPr>
        <w:tc>
          <w:tcPr>
            <w:tcW w:w="9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ПМ.00 Профессиональные модули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CB5EDE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Заказ и хранение продуктов и полуфабрикатов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CB5EDE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оборудования и инвентаря камбуза и провизионных помещений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CB5EDE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Приготовление кулинарных блюд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CB5EDE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Выпечка хлеба и хлебобулочных изделий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CB5EDE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EDE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 по тревогам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ФК.00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4149" w:rsidRPr="006B065C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149" w:rsidRPr="006B065C" w:rsidTr="007A6463">
        <w:trPr>
          <w:trHeight w:val="326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6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4149" w:rsidRPr="006B065C" w:rsidTr="007A6463">
        <w:trPr>
          <w:trHeight w:val="35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149" w:rsidRPr="006B065C" w:rsidRDefault="00EA4149" w:rsidP="007A64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54528" w:rsidRPr="00985367" w:rsidRDefault="00C54528" w:rsidP="00985367">
      <w:pPr>
        <w:rPr>
          <w:rFonts w:ascii="Times New Roman" w:hAnsi="Times New Roman"/>
          <w:sz w:val="24"/>
        </w:rPr>
      </w:pPr>
    </w:p>
    <w:p w:rsidR="00985367" w:rsidRPr="006B065C" w:rsidRDefault="00985367" w:rsidP="00985367">
      <w:pPr>
        <w:spacing w:before="225"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65C">
        <w:rPr>
          <w:rFonts w:ascii="Times New Roman" w:eastAsia="Times New Roman" w:hAnsi="Times New Roman" w:cs="Times New Roman"/>
          <w:b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нование вариативной части О</w:t>
      </w:r>
      <w:r w:rsidRPr="006B065C">
        <w:rPr>
          <w:rFonts w:ascii="Times New Roman" w:eastAsia="Times New Roman" w:hAnsi="Times New Roman" w:cs="Times New Roman"/>
          <w:b/>
          <w:sz w:val="24"/>
          <w:szCs w:val="24"/>
        </w:rPr>
        <w:t xml:space="preserve">ОП. </w:t>
      </w:r>
    </w:p>
    <w:p w:rsidR="00EA4149" w:rsidRPr="000E474A" w:rsidRDefault="00EA4149" w:rsidP="00EA41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74A">
        <w:rPr>
          <w:rFonts w:ascii="Times New Roman" w:hAnsi="Times New Roman" w:cs="Times New Roman"/>
          <w:w w:val="90"/>
          <w:sz w:val="24"/>
          <w:szCs w:val="24"/>
        </w:rPr>
        <w:t xml:space="preserve">Для определения специфики вариативной части  был проведён </w:t>
      </w:r>
      <w:proofErr w:type="spellStart"/>
      <w:r w:rsidRPr="000E474A">
        <w:rPr>
          <w:rFonts w:ascii="Times New Roman" w:hAnsi="Times New Roman" w:cs="Times New Roman"/>
          <w:w w:val="90"/>
          <w:sz w:val="24"/>
          <w:szCs w:val="24"/>
        </w:rPr>
        <w:t>сравнительный_анализ</w:t>
      </w:r>
      <w:proofErr w:type="spellEnd"/>
      <w:r w:rsidRPr="000E474A">
        <w:rPr>
          <w:rFonts w:ascii="Times New Roman" w:hAnsi="Times New Roman" w:cs="Times New Roman"/>
          <w:w w:val="90"/>
          <w:sz w:val="24"/>
          <w:szCs w:val="24"/>
        </w:rPr>
        <w:t xml:space="preserve"> обобщенных  требований рынка  труда, заложенных в </w:t>
      </w:r>
      <w:r w:rsidRPr="000E474A">
        <w:rPr>
          <w:rFonts w:ascii="Times New Roman" w:hAnsi="Times New Roman" w:cs="Times New Roman"/>
          <w:sz w:val="24"/>
          <w:szCs w:val="24"/>
        </w:rPr>
        <w:t>профессиональных стандартах по профессиям «Повар», «Кондитер»</w:t>
      </w:r>
      <w:r w:rsidRPr="000E474A">
        <w:rPr>
          <w:rFonts w:ascii="Times New Roman" w:hAnsi="Times New Roman" w:cs="Times New Roman"/>
          <w:w w:val="90"/>
          <w:sz w:val="24"/>
          <w:szCs w:val="24"/>
        </w:rPr>
        <w:t xml:space="preserve">, требований к результатам освоения основной образовательной программы, установленным ФГОС по </w:t>
      </w:r>
      <w:r w:rsidRPr="000E474A">
        <w:rPr>
          <w:rFonts w:ascii="Times New Roman" w:eastAsia="Times New Roman" w:hAnsi="Times New Roman" w:cs="Times New Roman"/>
          <w:sz w:val="24"/>
          <w:szCs w:val="24"/>
        </w:rPr>
        <w:t xml:space="preserve"> профессии  </w:t>
      </w:r>
      <w:r>
        <w:rPr>
          <w:rFonts w:ascii="Times New Roman" w:eastAsia="Times New Roman" w:hAnsi="Times New Roman" w:cs="Times New Roman"/>
          <w:sz w:val="24"/>
          <w:szCs w:val="24"/>
        </w:rPr>
        <w:t>43.01.04</w:t>
      </w:r>
      <w:r w:rsidRPr="000E47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Повар судовой, </w:t>
      </w:r>
      <w:r w:rsidRPr="000E474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путем соотнесения профессиональных  компетенций, заложенных в   ФГОС с </w:t>
      </w:r>
      <w:r w:rsidRPr="000E474A">
        <w:rPr>
          <w:rFonts w:ascii="Times New Roman" w:hAnsi="Times New Roman" w:cs="Times New Roman"/>
          <w:sz w:val="24"/>
          <w:szCs w:val="24"/>
        </w:rPr>
        <w:t xml:space="preserve"> трудовыми функциями, заложенными в профессиональных стандартах (третий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0E474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A4149" w:rsidRPr="000E474A" w:rsidRDefault="00EA4149" w:rsidP="00EA4149">
      <w:pPr>
        <w:spacing w:before="225" w:after="22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474A">
        <w:rPr>
          <w:rFonts w:ascii="Times New Roman" w:hAnsi="Times New Roman" w:cs="Times New Roman"/>
          <w:sz w:val="24"/>
          <w:szCs w:val="24"/>
        </w:rPr>
        <w:t xml:space="preserve"> Профессиональные стандарты</w:t>
      </w:r>
      <w:r w:rsidRPr="000E474A">
        <w:rPr>
          <w:rFonts w:ascii="Times New Roman" w:eastAsia="Times New Roman" w:hAnsi="Times New Roman" w:cs="Times New Roman"/>
          <w:sz w:val="24"/>
          <w:szCs w:val="24"/>
        </w:rPr>
        <w:t>, устанавливающие  обязательный профессиональный минимум, которому должны соответствовать работники отрасли, были использованы как основа при 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ормировании вариативной части  </w:t>
      </w:r>
      <w:r w:rsidRPr="000E474A">
        <w:rPr>
          <w:rFonts w:ascii="Times New Roman" w:eastAsia="Times New Roman" w:hAnsi="Times New Roman" w:cs="Times New Roman"/>
          <w:sz w:val="24"/>
          <w:szCs w:val="24"/>
        </w:rPr>
        <w:t xml:space="preserve">ОП. При определении вариативной части были учтены особенности социального заказа регионального рынка труда, отдельных работодателей, современное состояние  и тенденции развития отрасли индустрии питания в целях определения новых видов профессиональной деятельности, профессиональных функций, дополнительных компетенций, необходимых  и достаточных для обеспечения конкурентоспособности  выпускника и его дальнейшего профессионального роста. </w:t>
      </w:r>
    </w:p>
    <w:p w:rsidR="00EA4149" w:rsidRPr="00CB5EDE" w:rsidRDefault="00EA4149" w:rsidP="00EA41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4A">
        <w:rPr>
          <w:rFonts w:ascii="Times New Roman" w:eastAsia="Times New Roman" w:hAnsi="Times New Roman" w:cs="Times New Roman"/>
          <w:sz w:val="24"/>
          <w:szCs w:val="24"/>
        </w:rPr>
        <w:t xml:space="preserve">С этой целью коллективом техникума проведен функциональный анализ потребностей в умениях </w:t>
      </w:r>
      <w:r w:rsidRPr="000E4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0E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профессии 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43.01.04</w:t>
      </w:r>
      <w:r w:rsidRPr="000E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Повар судовой</w:t>
      </w:r>
      <w:r w:rsidRPr="000E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состав экспертной группы вошли опытные и высококвалифицированные работники различных уровней ответственности, представляющие предприятия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отрасли.</w:t>
      </w:r>
      <w:r w:rsidRPr="000E4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A4149" w:rsidRPr="000E474A" w:rsidRDefault="00EA4149" w:rsidP="00EA4149">
      <w:pPr>
        <w:spacing w:before="225" w:after="22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4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функционального анализа разработаны требования к результатам освоения  вариативной части, определены конечные ожидаемые результаты обучения в виде компетенций, умений, знаний.</w:t>
      </w:r>
    </w:p>
    <w:p w:rsidR="00EA4149" w:rsidRDefault="00EA4149" w:rsidP="00EA41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E4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 проведения анкетирования работодателей, участвующих в форми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ровании вариативной части ОП СПО </w:t>
      </w:r>
      <w:r w:rsidRPr="000E4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проведено заседание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методического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объединения </w:t>
      </w:r>
      <w:r w:rsidRPr="000E4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технологических специальностей</w:t>
      </w:r>
      <w:r w:rsidRPr="000E47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участием социальных партнёров, на котором было принято решение: с целью удовлетворения потребностей социальных партнеров формирование ПК, ОК, удовлетворения потребностей студентов необходимо распределить вариативную часть следующим образом.</w:t>
      </w:r>
    </w:p>
    <w:p w:rsidR="00EA4149" w:rsidRDefault="00EA4149" w:rsidP="00EA41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4149" w:rsidRPr="008F6B20" w:rsidRDefault="00EA4149" w:rsidP="00EA41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6B20">
        <w:rPr>
          <w:rFonts w:ascii="Times New Roman" w:hAnsi="Times New Roman" w:cs="Times New Roman"/>
          <w:bCs/>
          <w:sz w:val="24"/>
          <w:szCs w:val="24"/>
        </w:rPr>
        <w:t xml:space="preserve">Объем  вариативной части ОП  составляет: 144 часа </w:t>
      </w:r>
    </w:p>
    <w:p w:rsidR="00EA4149" w:rsidRPr="008F6B20" w:rsidRDefault="00EA4149" w:rsidP="00EA4149">
      <w:pPr>
        <w:pStyle w:val="a3"/>
        <w:ind w:left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969"/>
        <w:gridCol w:w="1701"/>
        <w:gridCol w:w="1701"/>
        <w:gridCol w:w="1559"/>
      </w:tblGrid>
      <w:tr w:rsidR="00EA4149" w:rsidRPr="008F6B20" w:rsidTr="007A6463">
        <w:tc>
          <w:tcPr>
            <w:tcW w:w="1277" w:type="dxa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B20">
              <w:rPr>
                <w:rFonts w:ascii="Times New Roman" w:hAnsi="Times New Roman"/>
                <w:bCs/>
                <w:sz w:val="24"/>
                <w:szCs w:val="24"/>
              </w:rPr>
              <w:t>Индекс</w:t>
            </w:r>
          </w:p>
        </w:tc>
        <w:tc>
          <w:tcPr>
            <w:tcW w:w="3969" w:type="dxa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B20">
              <w:rPr>
                <w:rFonts w:ascii="Times New Roman" w:hAnsi="Times New Roman"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01" w:type="dxa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</w:rPr>
              <w:t>максимальная</w:t>
            </w:r>
          </w:p>
        </w:tc>
        <w:tc>
          <w:tcPr>
            <w:tcW w:w="1701" w:type="dxa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</w:rPr>
              <w:t>обязательная</w:t>
            </w:r>
          </w:p>
        </w:tc>
      </w:tr>
      <w:tr w:rsidR="00EA4149" w:rsidRPr="008F6B20" w:rsidTr="007A6463">
        <w:tc>
          <w:tcPr>
            <w:tcW w:w="1277" w:type="dxa"/>
          </w:tcPr>
          <w:p w:rsidR="00EA4149" w:rsidRDefault="00EA4149" w:rsidP="007A6463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B20">
              <w:rPr>
                <w:rFonts w:ascii="Times New Roman" w:hAnsi="Times New Roman"/>
                <w:bCs/>
                <w:sz w:val="24"/>
                <w:szCs w:val="24"/>
              </w:rPr>
              <w:t>ОП.07</w:t>
            </w:r>
          </w:p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B20">
              <w:rPr>
                <w:rFonts w:ascii="Times New Roman" w:hAnsi="Times New Roman"/>
                <w:bCs/>
                <w:sz w:val="24"/>
                <w:szCs w:val="24"/>
              </w:rPr>
              <w:t>\АД</w:t>
            </w:r>
            <w:proofErr w:type="gramStart"/>
            <w:r w:rsidRPr="008F6B20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8F6B20">
              <w:rPr>
                <w:rFonts w:ascii="Times New Roman" w:hAnsi="Times New Roman"/>
                <w:bCs/>
                <w:sz w:val="24"/>
                <w:szCs w:val="24"/>
              </w:rPr>
              <w:t>П.07</w:t>
            </w:r>
          </w:p>
        </w:tc>
        <w:tc>
          <w:tcPr>
            <w:tcW w:w="3969" w:type="dxa"/>
          </w:tcPr>
          <w:p w:rsidR="00EA4149" w:rsidRPr="008F6B20" w:rsidRDefault="00EA4149" w:rsidP="007A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20">
              <w:rPr>
                <w:rFonts w:ascii="Times New Roman" w:hAnsi="Times New Roman" w:cs="Times New Roman"/>
                <w:sz w:val="24"/>
                <w:szCs w:val="24"/>
              </w:rPr>
              <w:t>Основы бережливого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6B20">
              <w:rPr>
                <w:rFonts w:ascii="Times New Roman" w:hAnsi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701" w:type="dxa"/>
          </w:tcPr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2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2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A4149" w:rsidRPr="008F6B20" w:rsidTr="007A6463">
        <w:tc>
          <w:tcPr>
            <w:tcW w:w="1277" w:type="dxa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B20">
              <w:rPr>
                <w:rFonts w:ascii="Times New Roman" w:hAnsi="Times New Roman"/>
                <w:bCs/>
                <w:sz w:val="24"/>
                <w:szCs w:val="24"/>
              </w:rPr>
              <w:t>МДК 03.01</w:t>
            </w:r>
          </w:p>
        </w:tc>
        <w:tc>
          <w:tcPr>
            <w:tcW w:w="3969" w:type="dxa"/>
            <w:vAlign w:val="center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приготовления кулинарных блюд</w:t>
            </w:r>
          </w:p>
        </w:tc>
        <w:tc>
          <w:tcPr>
            <w:tcW w:w="1701" w:type="dxa"/>
            <w:vAlign w:val="center"/>
          </w:tcPr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701" w:type="dxa"/>
            <w:vAlign w:val="center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47</w:t>
            </w:r>
          </w:p>
        </w:tc>
        <w:tc>
          <w:tcPr>
            <w:tcW w:w="1559" w:type="dxa"/>
            <w:vAlign w:val="center"/>
          </w:tcPr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  <w:lang w:eastAsia="ar-SA"/>
              </w:rPr>
              <w:t>94</w:t>
            </w:r>
          </w:p>
        </w:tc>
      </w:tr>
      <w:tr w:rsidR="00EA4149" w:rsidRPr="008F6B20" w:rsidTr="007A6463">
        <w:tc>
          <w:tcPr>
            <w:tcW w:w="1277" w:type="dxa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B20">
              <w:rPr>
                <w:rFonts w:ascii="Times New Roman" w:hAnsi="Times New Roman"/>
                <w:bCs/>
                <w:sz w:val="24"/>
                <w:szCs w:val="24"/>
              </w:rPr>
              <w:t xml:space="preserve">МДК 04.01    </w:t>
            </w:r>
          </w:p>
        </w:tc>
        <w:tc>
          <w:tcPr>
            <w:tcW w:w="3969" w:type="dxa"/>
            <w:vAlign w:val="center"/>
          </w:tcPr>
          <w:p w:rsidR="00EA4149" w:rsidRPr="008F6B20" w:rsidRDefault="00EA4149" w:rsidP="007A646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 выпечки хлеба и хлебобулочных изделий</w:t>
            </w:r>
          </w:p>
        </w:tc>
        <w:tc>
          <w:tcPr>
            <w:tcW w:w="1701" w:type="dxa"/>
            <w:vAlign w:val="center"/>
          </w:tcPr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701" w:type="dxa"/>
            <w:vAlign w:val="center"/>
          </w:tcPr>
          <w:p w:rsidR="00EA4149" w:rsidRPr="008F6B20" w:rsidRDefault="00EA4149" w:rsidP="007A6463">
            <w:pPr>
              <w:pStyle w:val="a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vAlign w:val="center"/>
          </w:tcPr>
          <w:p w:rsidR="00EA4149" w:rsidRPr="008F6B20" w:rsidRDefault="00EA4149" w:rsidP="007A646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F6B2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</w:tr>
    </w:tbl>
    <w:p w:rsidR="00EA4149" w:rsidRPr="00E167E2" w:rsidRDefault="00EA4149" w:rsidP="00EA41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A4149" w:rsidRDefault="00EA4149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5C6D35" w:rsidRPr="00C54528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C54528">
        <w:rPr>
          <w:rFonts w:ascii="Times New Roman" w:hAnsi="Times New Roman"/>
          <w:b/>
          <w:bCs/>
          <w:sz w:val="24"/>
        </w:rPr>
        <w:t xml:space="preserve">Аннотации  </w:t>
      </w:r>
      <w:proofErr w:type="spellStart"/>
      <w:r w:rsidRPr="00C54528">
        <w:rPr>
          <w:rFonts w:ascii="Times New Roman" w:hAnsi="Times New Roman"/>
          <w:b/>
          <w:bCs/>
          <w:sz w:val="24"/>
        </w:rPr>
        <w:t>общепрофессиональных</w:t>
      </w:r>
      <w:proofErr w:type="spellEnd"/>
      <w:r w:rsidRPr="00C54528">
        <w:rPr>
          <w:rFonts w:ascii="Times New Roman" w:hAnsi="Times New Roman"/>
          <w:b/>
          <w:bCs/>
          <w:sz w:val="24"/>
        </w:rPr>
        <w:t xml:space="preserve"> дисциплин  </w:t>
      </w:r>
    </w:p>
    <w:p w:rsidR="005C6D35" w:rsidRDefault="005C6D35" w:rsidP="005C6D35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профессионального цикла  рабочего учебного плана</w:t>
      </w:r>
      <w:r w:rsidR="00C54528">
        <w:rPr>
          <w:rFonts w:ascii="Times New Roman" w:hAnsi="Times New Roman"/>
          <w:b/>
          <w:bCs/>
          <w:sz w:val="24"/>
        </w:rPr>
        <w:t xml:space="preserve">. </w:t>
      </w:r>
    </w:p>
    <w:p w:rsidR="005C6D35" w:rsidRDefault="005C6D35" w:rsidP="005C6D35">
      <w:pPr>
        <w:ind w:firstLine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85367" w:rsidRP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Основы микробиологии, гигиены труда и производственной санитарии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C6D35" w:rsidRDefault="005C6D35" w:rsidP="00985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В процессе  изучения учебной дисциплины обучающийся должен освоить: 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группы микроорганизмов; основные пищевые инфекции и пищевые отравления; возможные источники микробиологического загрязнения в пищевом производстве; санитарно-технологические требования к помещениям, оборудованию, инвентарю, одежде; правила личной гигиены работников; классификацию моющих средств, правила их применения, условия и сроки их хранения; правила проведения дезинфекции, дезинсекции, дератизации.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5C6D35" w:rsidRDefault="00985367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Основы физиологии и гигиены питания</w:t>
      </w:r>
      <w:r w:rsidR="005C6D35">
        <w:rPr>
          <w:rFonts w:ascii="Times New Roman" w:hAnsi="Times New Roman" w:cs="Times New Roman"/>
          <w:b/>
          <w:sz w:val="24"/>
          <w:szCs w:val="24"/>
        </w:rPr>
        <w:t>.</w:t>
      </w:r>
    </w:p>
    <w:p w:rsidR="005C6D35" w:rsidRDefault="005C6D35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D35" w:rsidRDefault="005C6D35" w:rsidP="00985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В процессе  изучения учебной дисциплины обучающийся должен освоить:</w:t>
      </w:r>
      <w:r w:rsidRPr="00FE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нормы и принципы рационального сбалансированного питания для различных групп населения; состав, физиологическое значение, энергетическую и пищевую ценность различных продуктов питания; роль питательных и минеральных веществ, витаминов, микроэлементов и воды в структуре питания; понятие суточной норма потребности человека в питательных веществах; усвояемость пищи и факторы, влияющие на нее;</w:t>
      </w:r>
      <w:proofErr w:type="gramEnd"/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строение и функционирование пищеварительной системы человека.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5367">
        <w:rPr>
          <w:rFonts w:ascii="Arial" w:hAnsi="Arial" w:cs="Arial"/>
          <w:color w:val="000000"/>
          <w:sz w:val="21"/>
          <w:szCs w:val="21"/>
        </w:rPr>
        <w:br/>
      </w:r>
    </w:p>
    <w:p w:rsidR="005C6D35" w:rsidRPr="00985367" w:rsidRDefault="00985367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367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Экономические и правовые основы профессиональной деятельности</w:t>
      </w:r>
      <w:r w:rsidR="005C6D35" w:rsidRPr="0098536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6D35" w:rsidRPr="00985367" w:rsidRDefault="005C6D35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D35" w:rsidRPr="00B910FB" w:rsidRDefault="005C6D35" w:rsidP="009853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процессе  изучения учебной дисциплины обучающийся должен освоить: 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организационно-правовые формы организаций; законодательные акты и другие нормативные документы, регулирующие правоотношения в области профессиональной деятельности; основные положения законодательства, регулирующего трудовые отношения; формы оплаты труда.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5C6D35" w:rsidRPr="00985367" w:rsidRDefault="00985367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Основы культуры профессионального общения</w:t>
      </w:r>
      <w:r w:rsidR="005C6D35" w:rsidRPr="0098536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C6D35" w:rsidRDefault="005C6D35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D35" w:rsidRDefault="005C6D35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</w:rPr>
        <w:t>В процессе  изучения учебной дисциплины обучающийся должен освоить:</w:t>
      </w:r>
      <w:r w:rsidRPr="00B91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обслуживания; правила этикета; эстетику внешнего облика повара судового; психологические особенности делового общения и его специфику в сфере обслуживания и деятельности повара судового; механизмы взаимопонимания в общении; техники и приемы общения, правила слушания, ведения беседы, убеждения; источники, причины, виды и способы разрешения конфликтов, возникающих в профессиональной деятельности.</w:t>
      </w:r>
      <w:proofErr w:type="gramEnd"/>
      <w:r w:rsidR="00985367" w:rsidRPr="009853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85367" w:rsidRPr="009853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</w:t>
      </w:r>
      <w:r w:rsidR="00985367" w:rsidRP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Организация службы на судне</w:t>
      </w:r>
      <w:r w:rsid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985367" w:rsidRPr="00985367" w:rsidRDefault="00985367" w:rsidP="005C6D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В процессе  изучения учебной дисциплины обучающийся должен освоить:</w:t>
      </w:r>
      <w:r w:rsidRPr="009853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экипажа судна, обязанности членов экипажа; основы организации службы на судне, в том числе ее нормативно-правовое регулирование; общие обязанности членов экипажа судна и обязанности судового повара; технику безопасности при работе на судне, в том числе в штормовых условиях.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C6D35" w:rsidRDefault="005C6D35" w:rsidP="005C6D35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Безопасность жизнедеятельности.  </w:t>
      </w:r>
    </w:p>
    <w:p w:rsidR="005C6D35" w:rsidRDefault="005C6D35" w:rsidP="0016719E">
      <w:pPr>
        <w:ind w:firstLine="57"/>
        <w:jc w:val="both"/>
        <w:rPr>
          <w:rFonts w:ascii="Times New Roman" w:hAnsi="Times New Roman"/>
          <w:b/>
          <w:bCs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процессе  изучения учебной дисциплины обучающийся должен освоить: 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  <w:proofErr w:type="gramEnd"/>
      <w:r w:rsidR="00985367" w:rsidRPr="009853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  <w:r w:rsidR="00985367" w:rsidRPr="009853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85367"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/>
          <w:b/>
          <w:bCs/>
          <w:sz w:val="24"/>
        </w:rPr>
        <w:t xml:space="preserve">Аннотации  профессиональных модулей  </w:t>
      </w:r>
      <w:r w:rsidR="0016719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 </w:t>
      </w:r>
    </w:p>
    <w:p w:rsidR="005C6D35" w:rsidRDefault="005C6D35" w:rsidP="004C6834">
      <w:pPr>
        <w:ind w:firstLine="57"/>
        <w:jc w:val="both"/>
        <w:rPr>
          <w:rFonts w:ascii="Times New Roman" w:hAnsi="Times New Roman"/>
          <w:b/>
          <w:bCs/>
          <w:sz w:val="24"/>
        </w:rPr>
      </w:pPr>
    </w:p>
    <w:p w:rsidR="005C6D35" w:rsidRPr="00CE73E9" w:rsidRDefault="005C6D35" w:rsidP="0016719E">
      <w:pPr>
        <w:ind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ПМ.01 </w:t>
      </w:r>
      <w:r w:rsidR="00985367" w:rsidRPr="009853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Заказ и хранение продуктов и полуфабрикатов.</w:t>
      </w:r>
      <w:r w:rsidR="009853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="008B1E2C">
        <w:rPr>
          <w:rFonts w:ascii="Times New Roman" w:hAnsi="Times New Roman"/>
          <w:sz w:val="24"/>
        </w:rPr>
        <w:t xml:space="preserve"> </w:t>
      </w:r>
      <w:r w:rsidR="008B1E2C" w:rsidRPr="008B1E2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985367" w:rsidRPr="008B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руппы продовольственных товаров, использование их в кулинарии и производстве мучных кондитерских изделий; ассортимент продовольственных товаров, их основные характеристики; требования к качеству сырья и продуктов; условия хранения, упаковки, транспортирования и реализации различных видов продовольственных товаров; особые условия хранения </w:t>
      </w:r>
      <w:r w:rsidR="00985367" w:rsidRPr="008B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продуктов для морской команды; нормы питания; особенности питания моряков в различных условиях плавания; </w:t>
      </w:r>
      <w:proofErr w:type="gramStart"/>
      <w:r w:rsidR="00985367" w:rsidRPr="008B1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составления заявок на продукты питания; понятие о документах учета, принципы организации учета, порядок оформления первичных учетных документов; понятие о калькуляции; понятие о меню, порядке его составления и утверждения; основы учета предметов материально- технического оснащения, малоценного и быстроизнашивающегося инвентаря; понятие, задачи, сроки проведения инвентаризации, технику сверки фактического состояния с данными бухгалтерских документов и оформления первичных учетных документов.</w:t>
      </w:r>
      <w:r w:rsidR="00985367" w:rsidRPr="008B1E2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5C6D35" w:rsidRDefault="005C6D35" w:rsidP="001671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19E">
        <w:rPr>
          <w:rFonts w:ascii="Times New Roman" w:hAnsi="Times New Roman" w:cs="Times New Roman"/>
          <w:b/>
          <w:bCs/>
          <w:sz w:val="24"/>
          <w:szCs w:val="24"/>
        </w:rPr>
        <w:t xml:space="preserve">ПМ.02 </w:t>
      </w:r>
      <w:r w:rsidR="0016719E" w:rsidRPr="00167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Обслуживание и мелкий ремонт оборудования и инвентаря камбуза и провизионных помещени</w:t>
      </w:r>
      <w:r w:rsidR="00167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й. </w:t>
      </w:r>
      <w:proofErr w:type="gramStart"/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CE73E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устройство и назначение основных видов технологического оборудования кулинарного и пекарного производства: механического, теплового и холодильного; санитарно-технологические требования к помещениям, оборудованию, инвентарю, одежде, правила безопасного использования технологического оборудования.</w:t>
      </w:r>
      <w:proofErr w:type="gramEnd"/>
      <w:r w:rsidR="0016719E" w:rsidRPr="001671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</w:rPr>
        <w:t xml:space="preserve">ПМ.03 </w:t>
      </w:r>
      <w:r w:rsidR="0016719E" w:rsidRPr="001671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Приготовление кулинарных блюд</w:t>
      </w:r>
      <w:r w:rsidRPr="00CE73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71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CE73E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действующие стандарты на сырье, полуфабрикаты и продукцию общественного питания; классификацию, пищевую ценность, требования к качеству полуфабрикатов и готовых блюд: супов и соусов, блюд из мяса, домашней птицы, гастрономических продуктов и т.д.; правила выбора основных продуктов и дополнительных ингредиентов к ним при приготовлении супов и соусов, блюд из рыбы, блюд из мяса и домашней птицы, холодных блюд и закусок; </w:t>
      </w:r>
      <w:proofErr w:type="gramStart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приемы механической и тепловой кулинарной обработки продуктов; последовательность выполнения технологических операций при приготовлении холодных блюд и закусок, простых супов и соусов, блюд из рыбы, мяса, домашней птицы, блюд и гарниров из круп, бобовых и макаронных изделий, овощей, блюд из яиц и творога, сладких блюд и напитков, мучных кулинарных изделий, блюд диетического питания;</w:t>
      </w:r>
      <w:proofErr w:type="gramEnd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температурный режим и правила приготовления различных блюд и гарниров; характеристику основных видов пряностей, приправ, пищевых добавок, применяемых при приготовлении различных блюд; способы минимизации отходов при нарезке и обработке сырья и продуктов; правила проведения бракеража; способы сервировки, порционирования, температуру подачи различных блюд; сроки реализации и требования к качеству различных готовых блюд; температурный режим и правила охлаждения, замораживания и хранения полуфабрикатов и готовых блюд из рыбы, мяса, домашней птицы, холодных блюд и закусок; виды технологического оборудования и производственного инвентаря, используемых при обработке различных продуктов и приготовлении различных блюд, технологию их эксплуатации; инструкции по охране труда и правила техники безопасности при работе.</w:t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19E">
        <w:rPr>
          <w:rFonts w:ascii="Arial" w:hAnsi="Arial" w:cs="Arial"/>
          <w:color w:val="000000"/>
          <w:sz w:val="21"/>
          <w:szCs w:val="21"/>
        </w:rPr>
        <w:br/>
      </w:r>
    </w:p>
    <w:p w:rsidR="005C6D35" w:rsidRDefault="005C6D35" w:rsidP="001671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ПМ.04  </w:t>
      </w:r>
      <w:r w:rsidR="0016719E" w:rsidRPr="001671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Выпечка хлеба и хлебобулочных изделий</w:t>
      </w:r>
      <w:r w:rsidRPr="00CE73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71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Pr="00CE73E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и классификацию сырья, назначение, состав, свойства и сорт сырья; классификацию оборудования для хлебопечения, технологию его эксплуатации и правила техники безопасности при работе; ассортимент хлеба и хлебобулочных изделий, выпекаемых на судах, рецептуры на выпускаемые изделия; санитарные правила, государственные стандарты и технические условия выпечки хлеба;</w:t>
      </w:r>
      <w:proofErr w:type="gramEnd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нормы выхода изделий; технологический процесс производства хлебобулочных изделий, технологические параметры режимов </w:t>
      </w:r>
      <w:proofErr w:type="spellStart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расстойки</w:t>
      </w:r>
      <w:proofErr w:type="spellEnd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выпечки, способы их регулирования, методы определения готовности теста к выпечке и качества </w:t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готовой продукции, факторы, влияющие на качество </w:t>
      </w:r>
      <w:proofErr w:type="spellStart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расстойки</w:t>
      </w:r>
      <w:proofErr w:type="spellEnd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выпечки и на выход готовой продукции; особенности выпечки хлеба на судах; алгоритмы технологических расчетов; условия и сроки хранения сырья, полуфабрикатов и готовой продукции;</w:t>
      </w:r>
      <w:proofErr w:type="gramEnd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инструкции по охране труда и правила техники безопасности при работе.</w:t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19E">
        <w:rPr>
          <w:rFonts w:ascii="Arial" w:hAnsi="Arial" w:cs="Arial"/>
          <w:color w:val="000000"/>
          <w:sz w:val="21"/>
          <w:szCs w:val="21"/>
        </w:rPr>
        <w:br/>
      </w:r>
    </w:p>
    <w:p w:rsidR="0016719E" w:rsidRPr="00751D8D" w:rsidRDefault="005C6D35" w:rsidP="001671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ПМ.05  </w:t>
      </w:r>
      <w:r w:rsidR="0016719E" w:rsidRPr="0016719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Выполнение обязанностей по тревогам</w:t>
      </w:r>
      <w:r w:rsidRPr="001671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71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процессе  изучения  профессионального модуля обучающийся должен освоить:</w:t>
      </w:r>
      <w:r w:rsidR="001671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конструктивные особенности основных типов судов; характер и причины морских аварий, характерные признаки и способы устранения; организацию борьбы за живучесть судна; сигналы общесудовой тревоги и обязанности экипажа судна по тревоге; мероприятия, обеспечивающие непотопляемость судна; технические характеристики штатных средств пожаротушения, и порядок их применения; </w:t>
      </w:r>
      <w:proofErr w:type="gramStart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размещение и порядок использования аварийных материалов; основные способы заделки течей и пробоин в корпусе судна; технические характеристики и порядок использования основных видов средств индивидуальной защиты; порядок аварийного покидания судна; основные штатные средства аварийного покидания судна; основные способы покидания судна с помощью подручных средств; общие принципы выживания на воде; виды и технические возможности средств выживания на воде;</w:t>
      </w:r>
      <w:proofErr w:type="gramEnd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штатную комплектность технических средств выживания на воде; порядок подачи сигналов бедствия; технические средства для подачи сигналов бедствия и порядок их применения; основные способы поддержания плавучести с помощью штатных и приспособленных средств; основные способы противодействия гипотермии; способы эвакуации и транспортировки пострадавших; способы оказания помощи и подъема пострадавшего на борт судна; основные признаки травм и терминальных состояний;</w:t>
      </w:r>
      <w:proofErr w:type="gramEnd"/>
      <w:r w:rsidR="0016719E" w:rsidRPr="00167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порядок, основные средства и приемы оказания первой медицинской помощи пострадавшему.</w:t>
      </w:r>
      <w:r w:rsidR="0016719E" w:rsidRPr="001671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6719E">
        <w:rPr>
          <w:rFonts w:ascii="Arial" w:hAnsi="Arial" w:cs="Arial"/>
          <w:color w:val="000000"/>
          <w:sz w:val="21"/>
          <w:szCs w:val="21"/>
        </w:rPr>
        <w:br/>
      </w:r>
    </w:p>
    <w:p w:rsidR="005C6D35" w:rsidRPr="00CB4E26" w:rsidRDefault="005C6D35" w:rsidP="005C6D35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6D35" w:rsidRPr="00CB4E26" w:rsidSect="005C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FF5"/>
    <w:multiLevelType w:val="hybridMultilevel"/>
    <w:tmpl w:val="1BE471E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D35"/>
    <w:rsid w:val="00026BBC"/>
    <w:rsid w:val="000847EA"/>
    <w:rsid w:val="00147E75"/>
    <w:rsid w:val="0016719E"/>
    <w:rsid w:val="001E19EA"/>
    <w:rsid w:val="00294FC7"/>
    <w:rsid w:val="00296969"/>
    <w:rsid w:val="00367F2C"/>
    <w:rsid w:val="004C6834"/>
    <w:rsid w:val="005C6D35"/>
    <w:rsid w:val="008244FA"/>
    <w:rsid w:val="008B1E2C"/>
    <w:rsid w:val="009424AB"/>
    <w:rsid w:val="009713A9"/>
    <w:rsid w:val="00985367"/>
    <w:rsid w:val="00B8565D"/>
    <w:rsid w:val="00C54528"/>
    <w:rsid w:val="00EA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qFormat/>
    <w:rsid w:val="005C6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35"/>
    <w:rPr>
      <w:rFonts w:ascii="Tahoma" w:hAnsi="Tahoma" w:cs="Tahoma"/>
      <w:sz w:val="16"/>
      <w:szCs w:val="16"/>
    </w:rPr>
  </w:style>
  <w:style w:type="character" w:customStyle="1" w:styleId="5Verdana0pt">
    <w:name w:val="Основной текст (5) + Verdana;Интервал 0 pt"/>
    <w:basedOn w:val="a0"/>
    <w:rsid w:val="00367F2C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rsid w:val="00985367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apple-converted-space">
    <w:name w:val="apple-converted-space"/>
    <w:basedOn w:val="a0"/>
    <w:rsid w:val="00985367"/>
  </w:style>
  <w:style w:type="character" w:styleId="a7">
    <w:name w:val="Hyperlink"/>
    <w:basedOn w:val="a0"/>
    <w:uiPriority w:val="99"/>
    <w:semiHidden/>
    <w:unhideWhenUsed/>
    <w:rsid w:val="00985367"/>
    <w:rPr>
      <w:color w:val="0000FF"/>
      <w:u w:val="single"/>
    </w:rPr>
  </w:style>
  <w:style w:type="paragraph" w:customStyle="1" w:styleId="pj">
    <w:name w:val="pj"/>
    <w:basedOn w:val="a"/>
    <w:rsid w:val="009424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34"/>
    <w:qFormat/>
    <w:locked/>
    <w:rsid w:val="00EA4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User123</cp:lastModifiedBy>
  <cp:revision>13</cp:revision>
  <dcterms:created xsi:type="dcterms:W3CDTF">2014-10-07T12:05:00Z</dcterms:created>
  <dcterms:modified xsi:type="dcterms:W3CDTF">2023-05-25T07:40:00Z</dcterms:modified>
</cp:coreProperties>
</file>