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«Армавирский техникум технологии и сервиса»</w:t>
      </w:r>
    </w:p>
    <w:p w:rsidR="007767B0" w:rsidRPr="007767B0" w:rsidRDefault="007767B0" w:rsidP="00924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УЧЕБНОЙ ДИСЦИПЛИНЫ</w:t>
      </w:r>
    </w:p>
    <w:p w:rsidR="007767B0" w:rsidRPr="0092455C" w:rsidRDefault="00400D48" w:rsidP="0092455C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УДп.1</w:t>
      </w:r>
      <w:r w:rsidR="00751F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7B0"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Физика</w:t>
      </w: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профессии</w:t>
      </w:r>
    </w:p>
    <w:p w:rsidR="007767B0" w:rsidRPr="0092455C" w:rsidRDefault="00285C22" w:rsidP="00924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43.01.07  Слесарь по эксплуатации и ремонту газового оборудования</w:t>
      </w: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022" w:rsidRDefault="00581022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92455C" w:rsidRDefault="007767B0" w:rsidP="00CA23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1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5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tbl>
      <w:tblPr>
        <w:tblW w:w="9681" w:type="dxa"/>
        <w:tblLayout w:type="fixed"/>
        <w:tblLook w:val="0000" w:firstRow="0" w:lastRow="0" w:firstColumn="0" w:lastColumn="0" w:noHBand="0" w:noVBand="0"/>
      </w:tblPr>
      <w:tblGrid>
        <w:gridCol w:w="5298"/>
        <w:gridCol w:w="4383"/>
      </w:tblGrid>
      <w:tr w:rsidR="007767B0" w:rsidRPr="007767B0" w:rsidTr="00593ABD">
        <w:trPr>
          <w:trHeight w:val="2580"/>
        </w:trPr>
        <w:tc>
          <w:tcPr>
            <w:tcW w:w="5298" w:type="dxa"/>
            <w:shd w:val="clear" w:color="auto" w:fill="auto"/>
          </w:tcPr>
          <w:p w:rsidR="007767B0" w:rsidRPr="007767B0" w:rsidRDefault="0092455C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r w:rsidR="001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УМО 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 дисциплин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______20</w:t>
            </w:r>
            <w:r w:rsidR="0041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7767B0" w:rsidRPr="007767B0" w:rsidRDefault="00884DEB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М.А.Махова</w:t>
            </w:r>
            <w:proofErr w:type="spellEnd"/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 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________ 20</w:t>
            </w:r>
            <w:r w:rsidR="0075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2455C" w:rsidRPr="007767B0" w:rsidRDefault="0092455C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shd w:val="clear" w:color="auto" w:fill="auto"/>
          </w:tcPr>
          <w:p w:rsidR="007767B0" w:rsidRPr="007767B0" w:rsidRDefault="001C3A8A" w:rsidP="009245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Утверждена</w:t>
            </w:r>
          </w:p>
          <w:p w:rsidR="007767B0" w:rsidRPr="007767B0" w:rsidRDefault="007767B0" w:rsidP="009245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директор ГБПОУКК АТТС</w:t>
            </w:r>
          </w:p>
          <w:p w:rsidR="007767B0" w:rsidRPr="007767B0" w:rsidRDefault="007767B0" w:rsidP="009245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«___»  __________   20</w:t>
            </w:r>
            <w:r w:rsidR="00751F2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  <w:p w:rsidR="007767B0" w:rsidRPr="007767B0" w:rsidRDefault="007767B0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    А.П. Буров</w:t>
            </w:r>
          </w:p>
        </w:tc>
      </w:tr>
    </w:tbl>
    <w:p w:rsidR="00AF58DC" w:rsidRDefault="007767B0" w:rsidP="00AF58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общеобразовательной учебной дисциплины </w:t>
      </w:r>
      <w:r w:rsidR="00400D48" w:rsidRPr="0040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УДп.1</w:t>
      </w:r>
      <w:r w:rsidR="00751F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0D48" w:rsidRPr="0040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Физика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Pr="00776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программы общеобразовательной учебной дисциплины «Физика» для профессиональных образо</w:t>
      </w:r>
      <w:r w:rsidR="0003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организаций, авторы: </w:t>
      </w:r>
      <w:r w:rsidRPr="00776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Ф. Дмитриева, зав. кафедрой физики Московского государственного университета технологий и управления К. Г. Разумовский, кандидат технических наук, профессор,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рекомендованной ФГАУ «ФИРО», протокол №3 от 21.07. 2015 г., и требований ФГОС СПО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bookmarkStart w:id="0" w:name="_Hlk23784957"/>
      <w:r w:rsidR="00853749" w:rsidRPr="0085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43.01.07 Слесарь по эксплуатации и ремонту газового оборудования, </w:t>
      </w:r>
      <w:bookmarkEnd w:id="0"/>
      <w:r w:rsidR="00AF58DC" w:rsidRPr="00AF5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 приказом Министерства образования и науки РФ от 02.08.2013 г. № 732 (в редакции от 09.04.2015 г.) зарегистрирован в Минюсте РФ 20.08.2013 № 29517</w:t>
      </w:r>
      <w:r w:rsidR="00AF5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7B0" w:rsidRPr="007767B0" w:rsidRDefault="007767B0" w:rsidP="00AF58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  <w:r w:rsidR="0059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b"/>
        <w:tblpPr w:leftFromText="180" w:rightFromText="180" w:vertAnchor="text" w:horzAnchor="margin" w:tblpY="322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033D8E" w:rsidRPr="0092455C" w:rsidTr="00593ABD">
        <w:tc>
          <w:tcPr>
            <w:tcW w:w="3510" w:type="dxa"/>
          </w:tcPr>
          <w:p w:rsidR="00033D8E" w:rsidRPr="0092455C" w:rsidRDefault="00033D8E" w:rsidP="0092455C">
            <w:pPr>
              <w:spacing w:line="276" w:lineRule="auto"/>
              <w:ind w:left="-851"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Разработчик:    _________  </w:t>
            </w:r>
          </w:p>
        </w:tc>
        <w:tc>
          <w:tcPr>
            <w:tcW w:w="5529" w:type="dxa"/>
          </w:tcPr>
          <w:p w:rsidR="00033D8E" w:rsidRPr="0092455C" w:rsidRDefault="00033D8E" w:rsidP="009245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Миляева Ю.А., преподаватель ГБПОУ КК АТТС</w:t>
            </w:r>
          </w:p>
          <w:p w:rsidR="00033D8E" w:rsidRPr="0092455C" w:rsidRDefault="00033D8E" w:rsidP="0092455C">
            <w:pPr>
              <w:spacing w:line="276" w:lineRule="auto"/>
              <w:ind w:left="-851"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D8E" w:rsidRPr="0092455C" w:rsidTr="00593ABD">
        <w:tc>
          <w:tcPr>
            <w:tcW w:w="3510" w:type="dxa"/>
          </w:tcPr>
          <w:p w:rsidR="00033D8E" w:rsidRPr="0092455C" w:rsidRDefault="00033D8E" w:rsidP="00593ABD">
            <w:pPr>
              <w:tabs>
                <w:tab w:val="left" w:pos="1560"/>
                <w:tab w:val="left" w:pos="2637"/>
                <w:tab w:val="left" w:pos="2921"/>
                <w:tab w:val="left" w:pos="3544"/>
              </w:tabs>
              <w:spacing w:line="276" w:lineRule="auto"/>
              <w:ind w:left="1701" w:right="624" w:hanging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Рецензенты:      </w:t>
            </w:r>
            <w:r w:rsidR="0059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5529" w:type="dxa"/>
          </w:tcPr>
          <w:p w:rsidR="00033D8E" w:rsidRPr="0092455C" w:rsidRDefault="00033D8E" w:rsidP="009F7D4C">
            <w:pPr>
              <w:tabs>
                <w:tab w:val="left" w:pos="1985"/>
                <w:tab w:val="left" w:pos="2268"/>
                <w:tab w:val="left" w:pos="354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Е.А., преподават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ФГБОУ  ВО «АГПУ», профессор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педагогических  наук кафедры  математики, </w:t>
            </w:r>
            <w:r w:rsidR="009F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 и </w:t>
            </w:r>
            <w:proofErr w:type="spellStart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ИПИМиФ</w:t>
            </w:r>
            <w:proofErr w:type="spellEnd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8E" w:rsidRPr="0092455C" w:rsidTr="00593ABD">
        <w:tc>
          <w:tcPr>
            <w:tcW w:w="3510" w:type="dxa"/>
          </w:tcPr>
          <w:p w:rsidR="00033D8E" w:rsidRPr="0092455C" w:rsidRDefault="00033D8E" w:rsidP="0092455C">
            <w:pPr>
              <w:widowControl w:val="0"/>
              <w:suppressAutoHyphens/>
              <w:autoSpaceDN w:val="0"/>
              <w:spacing w:after="120" w:line="276" w:lineRule="auto"/>
              <w:ind w:right="34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455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   </w:t>
            </w:r>
          </w:p>
        </w:tc>
        <w:tc>
          <w:tcPr>
            <w:tcW w:w="5529" w:type="dxa"/>
          </w:tcPr>
          <w:p w:rsidR="00033D8E" w:rsidRPr="0092455C" w:rsidRDefault="00033D8E" w:rsidP="00E714B4">
            <w:pPr>
              <w:widowControl w:val="0"/>
              <w:tabs>
                <w:tab w:val="left" w:pos="6271"/>
              </w:tabs>
              <w:suppressAutoHyphens/>
              <w:autoSpaceDN w:val="0"/>
              <w:spacing w:after="120" w:line="276" w:lineRule="auto"/>
              <w:ind w:firstLine="34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 С.Н.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ФГБОУ ВО «АГПУ</w:t>
            </w:r>
            <w:proofErr w:type="gramStart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доцент</w:t>
            </w:r>
            <w:proofErr w:type="gramEnd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 педагогических наук кафедры математики,  </w:t>
            </w:r>
            <w:r w:rsidR="00E7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 и </w:t>
            </w:r>
            <w:proofErr w:type="spellStart"/>
            <w:r w:rsidR="0041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ПИМиФ</w:t>
            </w:r>
            <w:proofErr w:type="spellEnd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78B1" w:rsidRDefault="00F978B1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9F7D4C" w:rsidRDefault="009F7D4C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Пояснительная записка.       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Общая характеристика учебной дисциплины.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Место учебной дисциплины.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Результаты освоения учебной дисциплины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Содержание учебной дисциплины.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Тематическое планирование   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uppressAutoHyphens/>
        <w:autoSpaceDE w:val="0"/>
        <w:spacing w:after="0"/>
        <w:ind w:left="567" w:hanging="207"/>
        <w:contextualSpacing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Характеристика основных видов учебной деятельности студентов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contextualSpacing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Учебно-методическое и материально-техническое                                    обеспечение </w:t>
      </w:r>
      <w:r w:rsidRPr="007767B0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 для студентов, преподавателей.</w:t>
      </w:r>
      <w:r w:rsidRPr="0077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3A8A" w:rsidRPr="007767B0" w:rsidRDefault="001C3A8A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lastRenderedPageBreak/>
        <w:t>1. ПОЯСНИТЕЛЬНАЯ ЗАПИСКА.</w:t>
      </w:r>
    </w:p>
    <w:p w:rsidR="007767B0" w:rsidRPr="007767B0" w:rsidRDefault="007767B0" w:rsidP="0092455C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общеобразовательной учебной дисциплины «Физика» предназначена для изучения физики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8E5C0F" w:rsidRPr="008E5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</w:t>
      </w:r>
      <w:r w:rsidR="008E5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фицированных рабочих, служащих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767B0" w:rsidRPr="007767B0" w:rsidRDefault="007767B0" w:rsidP="0092455C">
      <w:pPr>
        <w:tabs>
          <w:tab w:val="left" w:pos="426"/>
        </w:tabs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Содержание программы «Физика» направлено на достижение следующих </w:t>
      </w:r>
      <w:r w:rsidRPr="007767B0">
        <w:rPr>
          <w:rFonts w:ascii="Times New Roman" w:eastAsia="SchoolBookCSanPin-Bold" w:hAnsi="Times New Roman" w:cs="Times New Roman"/>
          <w:bCs/>
          <w:sz w:val="28"/>
          <w:szCs w:val="28"/>
          <w:lang w:eastAsia="ru-RU"/>
        </w:rPr>
        <w:t>целей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68349B" w:rsidRDefault="007767B0" w:rsidP="00B64A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включено содержание, направленное на формирование у студентовкомпетенций, необходимых для качественного освоения ОПОП СПО на базе основного общего образования с получением среднего специального образования; программы подготовки </w:t>
      </w:r>
      <w:r w:rsidR="004256FF" w:rsidRPr="0042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подготовки квалифицированных рабочих, служащих </w:t>
      </w:r>
      <w:r w:rsidR="00305271" w:rsidRPr="0030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43.01.07  Слесарь по эксплуатации и ремонту газового оборудования</w:t>
      </w:r>
      <w:r w:rsidR="0030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271" w:rsidRDefault="00305271" w:rsidP="0030527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AC6" w:rsidRDefault="00B64AC6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ОБЩАЯ ХАРАКТЕРИСТИКА УЧЕБНОЙ ДИСЦИПЛИНЫ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В основе учебной дисциплины «Физика» лежит установка на формирование у </w:t>
      </w:r>
      <w:proofErr w:type="gram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обучающихся  системы</w:t>
      </w:r>
      <w:proofErr w:type="gram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имеет очень большое и всевозрастающее число междисциплинарных</w:t>
      </w: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67B0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свя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зей, причем на уровне, как понятийного аппарата, так и инструментария. Сказанное позволяет рассматривать физику как мета дисциплину, которая предоставляет междисциплинарный язык для описания научной картины мира.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Физика как наука о наиболее общих законах природы, выступая в качестве учебного предмета, вносит существенный вклад в систему знаний об окружающем мире.  Курс физики –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7767B0" w:rsidRPr="007767B0" w:rsidRDefault="007767B0" w:rsidP="009245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для развития научного способа мышления.</w:t>
      </w:r>
    </w:p>
    <w:p w:rsidR="007767B0" w:rsidRPr="007767B0" w:rsidRDefault="007767B0" w:rsidP="00B64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формирования основ научного мировоззрения, развитияинтеллектуальных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</w:p>
    <w:p w:rsidR="007767B0" w:rsidRPr="007767B0" w:rsidRDefault="007767B0" w:rsidP="009245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курса физики рассматриваются как формирование уважительного отношения к созидательной и творческой деятельности, понимания необходимости эффективного и безопасного использования различных технических устройств, сознательного выбора будущей профессиональной деятельности.   </w:t>
      </w:r>
    </w:p>
    <w:p w:rsidR="007767B0" w:rsidRPr="007767B0" w:rsidRDefault="007767B0" w:rsidP="0092455C">
      <w:pPr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физики обладает возможностью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обучающихся правильного использования физической терминологии, потребности вести диалог, выслушивать мнение оппонентов, участвовать в дискуссии, способности открыто выражать и аргументированно отстаивать свою точку зрения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ind w:left="1004" w:hanging="360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hi-IN" w:bidi="hi-IN"/>
        </w:rPr>
        <w:t>Целями изучения физики  являются</w:t>
      </w:r>
      <w:r w:rsidRPr="007767B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: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Сравнивать оценочные выводы, видеть их связь с </w:t>
      </w: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lastRenderedPageBreak/>
        <w:t>критериями оценок и связь критериев с определенной системой ценностей, формулировать и обосновывать собственную позицию;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- формирование у обучающихся целостного представления о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приобретение обучающимися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hi-IN" w:bidi="hi-IN"/>
        </w:rPr>
        <w:t xml:space="preserve">Достижение этих целей обеспечивается решением следующих </w:t>
      </w:r>
      <w:r w:rsidRPr="007767B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задач: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- знакомство студентов с методом научного познания и методами исследования объектов и явлений природы;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приобретение студентами знаний о механических, тепловых, электромагнитных и квантовых явлений, физических величинах, характеризующих эти явления;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формирование у студентов умений наблюдать природные явления и выполнять опыты, лабораторные работы и экспериментальные исследования с использованием измерительных приборов, широко применяемых в практической жизни;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овладение студентами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 понимание студентами отличий научных данных от непроверенной информации, ценности науки удовлетворения бытовых, производных и культурных потребностей человека</w:t>
      </w:r>
    </w:p>
    <w:p w:rsidR="007767B0" w:rsidRPr="007767B0" w:rsidRDefault="007767B0" w:rsidP="009245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 </w:t>
      </w:r>
      <w:r w:rsidR="00400D48" w:rsidRPr="0040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УДп.1</w:t>
      </w:r>
      <w:r w:rsidR="00751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  обеспечивает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области естественно-научныхисследований и экспериментов, проведения инструментальных 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измерений. При составлении программы учтена необходимость своевременного закрепления материала. После лекционных занятий проводятся практические и лабораторные занятия. Предусмотрены уроки с применением различных педагогических технологий, например уроки-игры, викторины, уроки с разноуровневыми заданиями, уроки с элементами </w:t>
      </w:r>
      <w:proofErr w:type="spellStart"/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обучение в сотрудничестве. Более половины занятий будут проводиться с применением ИКТ.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организационной формой процесса обучения физике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физической грамотности и умение использовать приобретенные знания.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построении программы учтена взаимосвязь репродуктивной проблемной формы обучения, что позволяет реализовать индивидуальные способности обучающихся, сочетать коллективную и индивидуальную самостоятельную работу.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5D30EB" w:rsidRPr="00064D0A" w:rsidRDefault="005D30EB" w:rsidP="005D30EB">
      <w:pPr>
        <w:widowControl w:val="0"/>
        <w:suppressAutoHyphens/>
        <w:autoSpaceDE w:val="0"/>
        <w:spacing w:after="0"/>
        <w:ind w:left="340" w:right="62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064D0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Объём часов по видам учебной работы</w:t>
      </w:r>
    </w:p>
    <w:tbl>
      <w:tblPr>
        <w:tblStyle w:val="41"/>
        <w:tblW w:w="9036" w:type="dxa"/>
        <w:tblInd w:w="340" w:type="dxa"/>
        <w:tblLook w:val="04A0" w:firstRow="1" w:lastRow="0" w:firstColumn="1" w:lastColumn="0" w:noHBand="0" w:noVBand="1"/>
      </w:tblPr>
      <w:tblGrid>
        <w:gridCol w:w="4528"/>
        <w:gridCol w:w="4508"/>
      </w:tblGrid>
      <w:tr w:rsidR="005D30EB" w:rsidRPr="00064D0A" w:rsidTr="00F33CFA">
        <w:tc>
          <w:tcPr>
            <w:tcW w:w="4528" w:type="dxa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Вид учебной работы</w:t>
            </w:r>
          </w:p>
        </w:tc>
        <w:tc>
          <w:tcPr>
            <w:tcW w:w="4508" w:type="dxa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Количество часов</w:t>
            </w:r>
          </w:p>
        </w:tc>
      </w:tr>
      <w:tr w:rsidR="005D30EB" w:rsidRPr="00064D0A" w:rsidTr="00F33CFA">
        <w:tc>
          <w:tcPr>
            <w:tcW w:w="4528" w:type="dxa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Всего</w:t>
            </w:r>
          </w:p>
        </w:tc>
        <w:tc>
          <w:tcPr>
            <w:tcW w:w="4508" w:type="dxa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185</w:t>
            </w:r>
          </w:p>
        </w:tc>
      </w:tr>
      <w:tr w:rsidR="005D30EB" w:rsidRPr="00064D0A" w:rsidTr="00F33CFA">
        <w:tc>
          <w:tcPr>
            <w:tcW w:w="4528" w:type="dxa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 том числе:</w:t>
            </w:r>
          </w:p>
        </w:tc>
        <w:tc>
          <w:tcPr>
            <w:tcW w:w="4508" w:type="dxa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</w:tr>
      <w:tr w:rsidR="005D30EB" w:rsidRPr="00064D0A" w:rsidTr="00F33CFA">
        <w:tc>
          <w:tcPr>
            <w:tcW w:w="4528" w:type="dxa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занятия</w:t>
            </w:r>
          </w:p>
        </w:tc>
        <w:tc>
          <w:tcPr>
            <w:tcW w:w="4508" w:type="dxa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90</w:t>
            </w:r>
          </w:p>
        </w:tc>
      </w:tr>
      <w:tr w:rsidR="005D30EB" w:rsidRPr="00064D0A" w:rsidTr="00F33CFA">
        <w:tc>
          <w:tcPr>
            <w:tcW w:w="4528" w:type="dxa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Лабораторные работы</w:t>
            </w:r>
          </w:p>
        </w:tc>
        <w:tc>
          <w:tcPr>
            <w:tcW w:w="4508" w:type="dxa"/>
          </w:tcPr>
          <w:p w:rsidR="005D30EB" w:rsidRPr="00064D0A" w:rsidRDefault="005D30EB" w:rsidP="005D30E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11</w:t>
            </w:r>
          </w:p>
        </w:tc>
      </w:tr>
      <w:tr w:rsidR="005D30EB" w:rsidRPr="00064D0A" w:rsidTr="00F33CFA">
        <w:tc>
          <w:tcPr>
            <w:tcW w:w="4528" w:type="dxa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Контрольные работы</w:t>
            </w:r>
          </w:p>
        </w:tc>
        <w:tc>
          <w:tcPr>
            <w:tcW w:w="4508" w:type="dxa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5</w:t>
            </w:r>
          </w:p>
        </w:tc>
      </w:tr>
      <w:tr w:rsidR="005D30EB" w:rsidRPr="00064D0A" w:rsidTr="00F33CFA">
        <w:tc>
          <w:tcPr>
            <w:tcW w:w="9036" w:type="dxa"/>
            <w:gridSpan w:val="2"/>
          </w:tcPr>
          <w:p w:rsidR="005D30EB" w:rsidRPr="00064D0A" w:rsidRDefault="005D30EB" w:rsidP="00F33CF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Итоговая аттестация в форме дифференцированного зачёта</w:t>
            </w:r>
          </w:p>
        </w:tc>
      </w:tr>
    </w:tbl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 оценка знаний  проводят в пределах учебного времени, отведенного на освоение данной  общеобразовательной учебной </w:t>
      </w: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дисциплины, как традиционными, так и инновационными методами, включая компьютерные технологии.</w:t>
      </w:r>
    </w:p>
    <w:p w:rsidR="0068349B" w:rsidRDefault="0068349B" w:rsidP="0092455C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3A8A" w:rsidRDefault="001C3A8A" w:rsidP="0092455C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7B0" w:rsidRPr="007767B0" w:rsidRDefault="007767B0" w:rsidP="0092455C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оценки достижений планируемых результатов освоения</w:t>
      </w:r>
    </w:p>
    <w:p w:rsidR="007767B0" w:rsidRPr="0068349B" w:rsidRDefault="007767B0" w:rsidP="0092455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</w:t>
      </w:r>
      <w:r w:rsid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УДп.1</w:t>
      </w:r>
      <w:r w:rsidR="0075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Физика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552"/>
      </w:tblGrid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освоения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(объекты оценивания)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7767B0" w:rsidRPr="007767B0" w:rsidTr="001C3A8A">
        <w:trPr>
          <w:trHeight w:val="853"/>
        </w:trPr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физических явлений и свойств тел с точки зрения науки.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законов механики, МКТ, электродинамики и квантовой физики при выполнении практических занятий.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практических занятий, дифференцированный зачёт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Приведение примеров практического использования физических знаний на практике, в быту, в своей будущей профессии.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Применение методики вычисления: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кинематических величин,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 xml:space="preserve">-сил, действующих на тело,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законов сохранения,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- микро и макропараметров тела,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электродинамических величин,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- параметров электрической цепи, </w:t>
            </w:r>
          </w:p>
          <w:p w:rsidR="007767B0" w:rsidRPr="001C238F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1C238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параметров атомного ядра.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практических занятий, дифференцированный зачёт</w:t>
            </w: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физических величин при выполнении лабораторных работ, вычисление погрешности, выводы.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лабораторных и контрольных работ, дифференцированный зачёт.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Сформированность собственной позиции по отношению к физической </w:t>
            </w: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информации, получаемой из разных источников.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Оценивание информации, содержащейся в сообщениях СМИ,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интернете, научно-популярных статьях.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информацией о вкладе российских и зарубежных учёных в развитие физики.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результатов выполнения практических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занятий, дифференцированный зачёт.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символики.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Знание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Знание смысла физических величин: скорость, ускорение, масса, импульс, работа, сила,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Знание смысла физических законов классической механики, всемирного тяготения, сохранения энергии, электромагнитной индукции,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термодинамики, импульса и электрического заряда, фотоэффекта.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оценка выполнения тестов, физических диктантов.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Итоговый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дифференцированный зачет.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Сформированность умения решать физические задачи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поиска, анализа для постановки и решения физических задач, для профессионального и личностного развития.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оценка выполнения тестов, физических диктантов, практических занятий.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Итоговый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</w:tbl>
    <w:p w:rsidR="007767B0" w:rsidRPr="007767B0" w:rsidRDefault="007767B0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49B" w:rsidRPr="0068349B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дисциплины предполагает выполнение внеаудиторной самостоятельной работы, домашних заданий, выполнение проектов. </w:t>
      </w:r>
    </w:p>
    <w:p w:rsidR="0068349B" w:rsidRPr="0068349B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 направлена на повышение эффективности учебного процесса через вовлечение в него обучающихся, которые из пассивного объекта обучения становится активным субъектом учебного процесса. </w:t>
      </w:r>
    </w:p>
    <w:p w:rsidR="001C238F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выполнения самостоятельной работы, обучающиеся должны расширить свои знания по основным разделам дисциплины </w:t>
      </w: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индивидуальные проекты по основным разделам содержания рабочей программы. </w:t>
      </w:r>
      <w:r w:rsidR="004256FF" w:rsidRPr="004256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Индивидуальный проект</w:t>
      </w:r>
      <w:r w:rsidR="004256FF" w:rsidRPr="00425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особая форма организации образовательной деятельности обучающихся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студента,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обучающиеся выполняют в течение определенного</w:t>
      </w:r>
      <w:r w:rsidR="001C238F" w:rsidRPr="001C2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отрезка времени. Метод проектов всегда предполагает решение какой-то проблемы.</w:t>
      </w:r>
    </w:p>
    <w:p w:rsidR="007767B0" w:rsidRPr="007767B0" w:rsidRDefault="007767B0" w:rsidP="0092455C">
      <w:pPr>
        <w:jc w:val="both"/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Темы </w:t>
      </w: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>индивидуальных проектов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Александр Григорьевич Столетов — русский физик.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Александр Степанович Попов — русский ученый, изобретатель радио.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Альтернативная энергетика.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Акустические свойства полупроводников.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Андре Мари Ампер — основоположник электродинамики.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Асинхронный двигатель.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Астероиды.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Астрономия наших дней.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Атомная физика. Изотопы. Применение радиоактивных изотопов.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Бесконтактные методы контроля температуры.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Биполярные транзисторы.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Борис Семенович Якоби — физик и изобретатель.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Величайшие открытия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Виды электрических разрядов. Электрические разряды на службе человека.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Вклад отечественной физики в Великую победу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Влияние дефектов на физические свойства кристаллов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Влияние компьютера на здоровье человека.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Вред высоких каблуков с точки зрения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Вселенная и темная материя.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Галилео Галилей — основатель точного естествознания.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Голография и ее применение.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Движение тела переменной массы.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Дифракция в нашей жизни.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Жидкие кристаллы.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Кирхгофа для электрической цепи.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сохранения в механике.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Значение открытий Галилея.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Игорь Васильевич Курчатов — физик, организатор атомной науки и техники.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Исаак Ньютон — создатель классической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Использование электроэнергии в транспорте.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Классификация и характеристики элементарных частиц.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Конструкционная прочность материала и ее связь со структурой.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Конструкция и виды лазеров.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Космос на благо человечества.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Криоэлектроника (микроэлектроника и холод).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Лазерные технологии и их использование.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Леонардо да Винчи — ученый и изобретатель.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Лечащая и калечащая музыка.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Магнитные измерения (принципы построения приборов, способы измерения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магнитного потока, магнитной индукции).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Магнитные свойства Земли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Майкл Фарадей — создатель учения об электромагнитном поле.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Макс Планк.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 меченых атомов.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Методы наблюдения и регистрации радиоактивных излучений и частиц.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Методы определения плотности.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Михаил Васильевич Ломоносов — ученый энциклопедист.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Модели атома. Опыт Резерфорда.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Молекулярно-кинетическая теория идеальных газов.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Молния — газовый разряд в природных условиях.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Мобильный телефон (вред и польза).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Нанотехнология — междисциплинарная область фундаментальной и прикладной науки и техники.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Никола Тесла и его выдающиеся изобретения.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Николай Коперник — создатель гелиоцентрической системы мира.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Нильс Бор — один из создателей современной физики.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Нуклеосинтез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во Вселенной.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Объяснение фотосинтеза с точки зрения физики.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Оптические явления в природе.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Открытие и применение высокотемпературной сверхпроводимости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Переменный электрический ток и его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Плазма — четвертое состояние вещества.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Планеты Солнечной системы.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Полупроводниковые датчики температуры.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Применение жидких кристаллов в промышленности.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Применение ядерных реакторов.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Природа ферромагнетизма.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Проблемы экологии, связанные с использованием тепловых машин.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Производство, передача и использование электроэнергии.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Происхождение Солнечной системы.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Пьезоэлектрический эффект его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Радиоактивные отходы.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Развитие средств связи и радио.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Реактивные двигатели и основы работы тепловой машины.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Реликтовое излучение.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Рентгеновские лучи. История открытия.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Рождение и эволюция звезд.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Роль К.Э.Циолковского в развитии космонавтики.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Свет — электромагнитная волна.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Сергей Павлович Королев — конструктор и организатор производства </w:t>
      </w: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ракетнокосмической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техники.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Силы трения.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Современная спутниковая связь.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Современная физическая картина мира.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Современные средства связи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Солнце — источник жизни на Земле.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Трансформаторы.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Ультразвук (получение, свойства, применение).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Управляемый термоядерный синтез.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Ускорители заряженных частиц.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и музыка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на кухне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Физические свойства атмосферы.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Фотоэлементы.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Фотоэффект. Применение явления фотоэффекта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ХансКристиан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Эрстед — основоположник электромагнетизма.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Черные дыры.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Шкала электромагнитных волн.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Экологические проблемы и возможные пути их решения.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Электронная проводимость металлов. Сверхпроводимость.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ЭмилийХристиановичЛенц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— русский физик.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МЕСТО УЧЕБНОЙ ДИСЦИПЛИНЫ.</w:t>
      </w:r>
    </w:p>
    <w:p w:rsidR="007767B0" w:rsidRPr="007767B0" w:rsidRDefault="007767B0" w:rsidP="0092455C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Физика принадлежит к предметной области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«Естественные науки» 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общеобразовательному циклу ППКРС на базе основного общего образования с получением </w:t>
      </w:r>
      <w:r w:rsidR="001C238F" w:rsidRPr="001C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образования по профессии</w:t>
      </w:r>
      <w:r w:rsidR="00285C22" w:rsidRPr="0028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43.01.07  Слесарь по эксплуатации и ремонту газового оборудования</w:t>
      </w:r>
      <w:r w:rsidR="001C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общеобразовательной учебной дисциплины </w:t>
      </w:r>
      <w:r w:rsidR="001C3A8A" w:rsidRPr="001C3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УДп.1</w:t>
      </w:r>
      <w:r w:rsidR="00751F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 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связано с такими дисциплинами, как Химия, Биология, География, Математика, она является пропедевтикой к изучению профессионального курса МДК.</w:t>
      </w:r>
    </w:p>
    <w:p w:rsidR="007767B0" w:rsidRPr="007767B0" w:rsidRDefault="007767B0" w:rsidP="0092455C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РЕЗУЛЬТАТЫ ОСВОЕНИЯ УЧЕБНОЙ ДИСЦИПЛИНЫ.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выбранной профессиональной деятельности;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выстраивать конструктивные взаимоотношения в команде по решению общих задач;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использование различных видов познавательной деятельности для решенияфизических задач, применение основных методов познания (</w:t>
      </w:r>
      <w:proofErr w:type="spellStart"/>
      <w:proofErr w:type="gram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наблюдения,описания</w:t>
      </w:r>
      <w:proofErr w:type="spellEnd"/>
      <w:proofErr w:type="gram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измерения, эксперимента) для изучения различных сторон окружающей действительности;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использование основных интеллектуальных операций: постановки задачи,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и процессов, с которыми возникает необходимость сталкиваться впрофессиональной сфере;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умение генерировать идеи и определять средства, необходимые для их реализации;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анализировать и представлять информацию в различных видах;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публично представлять результаты собственного исследования, вести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 доступно и гармонично сочетая содержание и формы представляемой информации;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собственной позиции по отношению к физической информации, получаемой из разных источников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F8773F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функциональнойграмотности человека для решения практических задач;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основополагающими физическими понятиями, закономерностями,законами и теориями; уверенное использование физической терминологии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символики;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основными методами научного познания, используемыми в физике:наблюдением, описанием, измерением, экспериментом;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умения обрабатывать результаты измерений, обнаруживать зависимость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физическими величинами, объяснять полученные результаты и делать выводы;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умения решать физические задачи;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умения применять полученные знания для объяснения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протекания физических явлений в природе, профессиональной сфереи для принятия практических решений в повседневной жизни;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305271" w:rsidRDefault="007767B0" w:rsidP="0030527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в процессе освоения дисциплины происходит формирование  общих компетенций в рамках федерального компонента </w:t>
      </w: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государственного образовательного стандарта среднего полного общего образования в пределах ОПОП СПО</w:t>
      </w:r>
      <w:r w:rsidR="001C3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профессии </w:t>
      </w:r>
      <w:r w:rsidR="00305271" w:rsidRPr="00305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43.01.07  Слесарь по эксплуатации и ремонту газового оборудования</w:t>
      </w:r>
      <w:r w:rsidR="00305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C238F" w:rsidRPr="001C238F" w:rsidRDefault="001C238F" w:rsidP="00F877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C238F" w:rsidRPr="001C238F" w:rsidRDefault="001C238F" w:rsidP="00F877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C238F" w:rsidRPr="001C238F" w:rsidRDefault="001C238F" w:rsidP="00F877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C238F" w:rsidRPr="001C238F" w:rsidRDefault="001C238F" w:rsidP="00F877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C238F" w:rsidRPr="001C238F" w:rsidRDefault="001C238F" w:rsidP="00F877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C238F" w:rsidRPr="001C238F" w:rsidRDefault="001C238F" w:rsidP="00F877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7767B0" w:rsidRPr="007767B0" w:rsidRDefault="001C238F" w:rsidP="00F8773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Исполнять воинскую обязанность, в том числе с применением полученных профессиональных знаний (для юношей)*</w:t>
      </w:r>
    </w:p>
    <w:p w:rsidR="007767B0" w:rsidRPr="007767B0" w:rsidRDefault="007767B0" w:rsidP="00F877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F877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F877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F877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C22" w:rsidRDefault="00285C22" w:rsidP="00F877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C22" w:rsidRDefault="00285C22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73F" w:rsidRDefault="00F8773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73F" w:rsidRDefault="00F8773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73F" w:rsidRDefault="00F8773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73F" w:rsidRDefault="00F8773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73F" w:rsidRDefault="00F8773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73F" w:rsidRDefault="00F8773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73F" w:rsidRDefault="00F8773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73F" w:rsidRDefault="00F8773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СОДЕРЖАНИЕ УЧЕБНОЙ ДИСЦИПЛИНЫ</w:t>
      </w:r>
    </w:p>
    <w:p w:rsidR="007767B0" w:rsidRPr="005A64DC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5A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Физика — фундаментальная наука о природе.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Естественно-научный метод познания, его возможности и границы применимости. Эксперимент и теория в процессе познания природы. Моделирование </w:t>
      </w:r>
      <w:proofErr w:type="spell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физическихявлений</w:t>
      </w:r>
      <w:proofErr w:type="spell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процессов.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</w:r>
    </w:p>
    <w:p w:rsidR="007767B0" w:rsidRPr="007767B0" w:rsidRDefault="007767B0" w:rsidP="0092455C">
      <w:pPr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  <w:t>1. Механика</w:t>
      </w:r>
      <w:r w:rsidR="005A64DC"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Кинематика.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Механическое движение. Перемещение. Путь. Скорость. Равномерное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прямолинейное движение. Ускорение. Равнопеременное прямолинейное движение.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падение. Движение тела, брошенного под углом к горизонту. Равномерное движение по окружности.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Законы механики Ньютона.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Первый закон Ньютона. Сила. Масса. Импульс. Вто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рой закон Ньютона. Основной закон классической динамики. Третий закон Ньютона.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всемирного тяготения. Гравитационное поле. Сила тяжести. Вес. Способы измерения массы тел. Силы в механике.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Законы сохранения в механике.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Закон сохранения импульса. Реактивное движе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ние. Работа силы. Работа потенциальных сил. Мощность. Энергия. Кинетическая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энергия. Потенциальная энергия. Закон сохранения механической энергии. Применение законов сохранения.</w:t>
      </w: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Зависимость траектории от выбора системы отсчета.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механического движения.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ускорения тела от его массы и силы, действующей на тело.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сил.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и противоположность направления сил действия и противодействия.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силы упругости от деформации.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трения.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Невесомость.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Реактивное движение.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потенциальной энергии в кинетическую и обратно.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Исследование движения тела под действием постоянной силы.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закона сохранения импульса.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механической энергии при движении тела под действием сил </w:t>
      </w:r>
      <w:proofErr w:type="spell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тяжестии</w:t>
      </w:r>
      <w:proofErr w:type="spell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упругости.</w:t>
      </w:r>
    </w:p>
    <w:p w:rsidR="00E44E77" w:rsidRDefault="00E44E77" w:rsidP="0092455C">
      <w:pPr>
        <w:widowControl w:val="0"/>
        <w:suppressAutoHyphens/>
        <w:autoSpaceDE w:val="0"/>
        <w:spacing w:after="0"/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</w:p>
    <w:p w:rsidR="007767B0" w:rsidRPr="007767B0" w:rsidRDefault="007767B0" w:rsidP="005A64DC">
      <w:pPr>
        <w:widowControl w:val="0"/>
        <w:suppressAutoHyphens/>
        <w:autoSpaceDE w:val="0"/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  <w:r w:rsidRPr="007767B0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2. Основы молекулярной физики и термодинамики</w:t>
      </w:r>
      <w:r w:rsidR="005A64DC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Основы молекулярно-кинетической теории. Идеальный газ.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Основные положения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молекулярно-кинетической теории. Размеры и масса молекул и атомов. Броуновское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Основы термодинамики.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Основные понятия и определения. Внутренняя энергия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системы. Внутренняя энергия идеального газа. Работа и теплота как формы передачи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энергии. Теплоемкость. Удельная теплоемкость. Уравнение теплового баланса. Первое начало термодинамики. Адиабатный процесс. 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паров.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Испарение и конденсация. Насыщенный пар и его свойства. Аб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солютная и относительная влажность воздуха. Точка росы. Кипение. Зависимость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кипения от давления. Перегретый пар и его использование в технике.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жидкостей.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Характеристика жидкого состояния вещества. Поверхност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ный слой жидкости. Энергия поверхностного слоя. Явления на границе жидкости с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 телом. Капиллярные явления.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твердых тел.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Характеристика твердого состояния вещества. Упругие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свойства твердых тел. Закон Гука. Механические свойства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 xml:space="preserve">твердых тел. Тепловое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твердых тел и жидкостей. Плавление и кристаллизация.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Движение броуновских частиц.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давления газа с изменением температуры при постоянном объеме.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Изотермический и изобарный процессы.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внутренней энергии тел при совершении работы.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тепловых двигателей.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Кипение воды при пониженном давлении.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Психрометр и гигрометр.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поверхностного натяжения и смачивания.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Кристаллы, аморфные вещества, жидкокристаллические тела.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Измерение влажности воздуха.</w:t>
      </w:r>
    </w:p>
    <w:p w:rsidR="00CA51A5" w:rsidRDefault="00CA51A5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3. Электродинамика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Электрическое поле.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Электрические заряды. Закон сохранения заряда. Закон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Диэлектрики в электрическом поле. Поляризациядиэлектриков.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</w:r>
    </w:p>
    <w:p w:rsid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Законы постоянного тока.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необходимые для возникновения и поддержания электрического тока. Сила тока и плотность тока. Закон Ома для участка цепибез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 для полной цепи. Соединение проводников. Соединение источников электрическойэнергии в батарею. Закон Джоуля—Ленца. Работа и мощность электрического тока. Тепловое действие тока.</w:t>
      </w:r>
    </w:p>
    <w:p w:rsidR="000871E7" w:rsidRDefault="000871E7" w:rsidP="000871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Электрический ток в различных средах.</w:t>
      </w:r>
      <w:r w:rsidRPr="000871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в металлах. Электронный газ. Работавыхода. Электрический ток в электролитах. Электролиз. Законы Фарадея.Применение электролиза в технике. Электрический ток в газах и вакууме.Ионизация газа. Виды газовых разрядов. Понятие о плазме. Свойства иприменение электронных пучков. Электрический ток в полупроводниках.Собственная проводимость полупроводников. Полупроводниковые приборы.</w:t>
      </w:r>
    </w:p>
    <w:p w:rsidR="000871E7" w:rsidRPr="007767B0" w:rsidRDefault="000871E7" w:rsidP="000871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Магнитное поле.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Ускорители заряженных частиц.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Электромагнитная индукция.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индукция. Вихревое электрическое поле. Самоиндукция. Энергия магнитного поля.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Взаимодействие заряженных тел.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Проводники в электрическом поле.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Диэлектрики в электрическом поле.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действие электрического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и примесная проводимость полупроводников.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Полупроводниковый диод.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Транзистор.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Эрстеда.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проводников с токами.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электронного пучка магнитным полем.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Электродвигатель.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Электроизмерительные приборы.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индукция.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Фарадея.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ЭДС самоиндукции от скорости изменения силы тока и индуктивности проводника.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электрогенератора.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Трансформатор.</w:t>
      </w: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Изучение закона Ома для участка цепи, последовательного и параллельного соеди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проводников.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ЭДС и внутреннего сопротивления источника напряжения.</w:t>
      </w:r>
    </w:p>
    <w:p w:rsidR="001C3A8A" w:rsidRDefault="00E44E77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E44E77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Изучение явления электромагнитной индукции.</w:t>
      </w:r>
    </w:p>
    <w:p w:rsidR="00E44E77" w:rsidRPr="00E44E77" w:rsidRDefault="00E44E77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4. Колебания и волны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Механические колебания.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Колебательное движение. Гармонические колебания.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механические колебания. Линейные механические колебательные системы. Превращение энергии при колебательном движении. Свободные затухающие механические колебания. Вынужденные механические колебания.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Упругие волны.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Поперечные и продольные волны. Характеристики волны. Уравнение плоской бегущей волны. Интерференция волн. Понятие о дифракции волн. Звуковые волны. Ультразвук и его применение.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Электромагнитные колебания.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тока.Трансформаторы. Токи высокой частоты. Получение, передача и распределение электроэнергии.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Электромагнитные волны.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Электромагнитное поле как особый вид материи. Электромагнитные волны. Вибратор Герца. Открытый колебательный контур. Изобретение радио А. С. Поповым. Понятие </w:t>
      </w:r>
      <w:proofErr w:type="spell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орадиосвязи</w:t>
      </w:r>
      <w:proofErr w:type="spell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электромагнитных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Свободные и вынужденные механические колебания.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распространение упругих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колебаний и высота тона звука.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электромагнитные колебания.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Осциллограмма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 в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Катушка индуктивности в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 в последовательной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 и прием электромагнитных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Радиосвязь.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Изучение зависимости периода колебаний нитяного (или пружинного) </w:t>
      </w: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маятника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 нити (или массы груза).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Индуктивные и емкостное сопротивления в цепи переменного тока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5. Оптика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Природа света.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Скорость распространения света. Законы отражения и прелом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света. Полное отражение. Линзы. Глаз как оптическая система. Оптические приборы.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Волновые свойства света.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поглощения.Ультрафиолетовое и инфракрасное излучения. Рентгеновские лучи. Их природа и свойства.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отражения и преломления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внутреннее отражение.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приборы.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Дифракция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Поляризация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призмы.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дифракционной решетки.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Спектроскоп.</w:t>
      </w:r>
    </w:p>
    <w:p w:rsidR="005A64DC" w:rsidRDefault="005A64DC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51F21" w:rsidRDefault="00751F21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Изучение изображения предметов в тонкой линзе.</w:t>
      </w:r>
    </w:p>
    <w:p w:rsidR="007767B0" w:rsidRPr="007767B0" w:rsidRDefault="007767B0" w:rsidP="005A64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интерференции и дифракции света.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Основы специальной теории относительности.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Инвариантность модуля скорости света в вакууме. Постулаты Эйнштейна. Пространство и время специальной теории относительности. Связь массы и энергии свободной частицы. Энергия покоя.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Элементы квантовой физики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Квантовая </w:t>
      </w:r>
      <w:proofErr w:type="spellStart"/>
      <w:proofErr w:type="gramStart"/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оптика.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</w:t>
      </w:r>
      <w:proofErr w:type="spellEnd"/>
      <w:proofErr w:type="gram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излучение. Распределение энергии в спектре абсолютно чёрного тела. Квантовая гипотеза Планка. Фотоны. Внешний фотоэлектрический эффект. Внутренний фотоэффект. Типы фотоэлементов. Давление света. Понятие о корпускулярно-волновой природе света.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атома.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Н.Бору. Гипотеза де Бройля. Соотношение неопределённостей Гейзенберга. Квантовые генераторы.</w:t>
      </w:r>
    </w:p>
    <w:p w:rsidR="007767B0" w:rsidRPr="007767B0" w:rsidRDefault="001C238F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767B0"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Эволюция Вселенной. Строение и развитие Вселенной.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Строение и развитие Вселенной.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Тёмная материя и тёмная энергия</w:t>
      </w:r>
      <w:r w:rsidRPr="007767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Наша звездная система — Галактика. Другие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Эволюция звезд. Гипотеза происхождения Солнечной системы.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Термоядерный синтез. Проблема термоядерной энергетики. Энергия Солнца и звезд. Эволюция звезд. Происхождение Солнечной системы.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Солнечная система (модель).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планет, сделанные с космических зондов.</w:t>
      </w:r>
    </w:p>
    <w:p w:rsidR="007610BD" w:rsidRDefault="007767B0" w:rsidP="000C0A00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Луны и </w:t>
      </w:r>
      <w:proofErr w:type="spellStart"/>
      <w:proofErr w:type="gram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планет.Строение</w:t>
      </w:r>
      <w:proofErr w:type="spellEnd"/>
      <w:proofErr w:type="gram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эволюция Вселенной.</w:t>
      </w:r>
      <w:bookmarkStart w:id="1" w:name="_GoBack"/>
      <w:bookmarkEnd w:id="1"/>
    </w:p>
    <w:sectPr w:rsidR="007610BD" w:rsidSect="000C0A00">
      <w:footerReference w:type="default" r:id="rId8"/>
      <w:pgSz w:w="11906" w:h="16838"/>
      <w:pgMar w:top="1134" w:right="1701" w:bottom="1134" w:left="1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84" w:rsidRDefault="00E71D84">
      <w:pPr>
        <w:spacing w:after="0" w:line="240" w:lineRule="auto"/>
      </w:pPr>
      <w:r>
        <w:separator/>
      </w:r>
    </w:p>
  </w:endnote>
  <w:endnote w:type="continuationSeparator" w:id="0">
    <w:p w:rsidR="00E71D84" w:rsidRDefault="00E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altName w:val="Times New Roman"/>
    <w:charset w:val="CC"/>
    <w:family w:val="roman"/>
    <w:pitch w:val="default"/>
  </w:font>
  <w:font w:name="SchoolBookCSanPin-Regular">
    <w:altName w:val="Times New Roman"/>
    <w:charset w:val="CC"/>
    <w:family w:val="roman"/>
    <w:pitch w:val="default"/>
  </w:font>
  <w:font w:name="SymbolMT">
    <w:altName w:val="Times New Roman"/>
    <w:charset w:val="CC"/>
    <w:family w:val="auto"/>
    <w:pitch w:val="default"/>
  </w:font>
  <w:font w:name="FranklinGothicMediumC">
    <w:altName w:val="Arial"/>
    <w:charset w:val="CC"/>
    <w:family w:val="swiss"/>
    <w:pitch w:val="default"/>
  </w:font>
  <w:font w:name="SchoolBookCSanPin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AC6" w:rsidRDefault="00B64AC6">
    <w:pPr>
      <w:pStyle w:val="af7"/>
      <w:jc w:val="right"/>
    </w:pPr>
  </w:p>
  <w:p w:rsidR="00B64AC6" w:rsidRDefault="00B64AC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84" w:rsidRDefault="00E71D84">
      <w:pPr>
        <w:spacing w:after="0" w:line="240" w:lineRule="auto"/>
      </w:pPr>
      <w:r>
        <w:separator/>
      </w:r>
    </w:p>
  </w:footnote>
  <w:footnote w:type="continuationSeparator" w:id="0">
    <w:p w:rsidR="00E71D84" w:rsidRDefault="00E7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CF4838"/>
    <w:multiLevelType w:val="hybridMultilevel"/>
    <w:tmpl w:val="9F3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B6D43"/>
    <w:multiLevelType w:val="hybridMultilevel"/>
    <w:tmpl w:val="CC32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7076"/>
    <w:multiLevelType w:val="hybridMultilevel"/>
    <w:tmpl w:val="4F42E7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35E70"/>
    <w:multiLevelType w:val="hybridMultilevel"/>
    <w:tmpl w:val="5768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2E8F"/>
    <w:multiLevelType w:val="hybridMultilevel"/>
    <w:tmpl w:val="A2D44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69E"/>
    <w:multiLevelType w:val="hybridMultilevel"/>
    <w:tmpl w:val="A45606DC"/>
    <w:lvl w:ilvl="0" w:tplc="0EAAD98E">
      <w:start w:val="1"/>
      <w:numFmt w:val="decimal"/>
      <w:lvlText w:val="%1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348465A1"/>
    <w:multiLevelType w:val="hybridMultilevel"/>
    <w:tmpl w:val="607C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E02FC"/>
    <w:multiLevelType w:val="hybridMultilevel"/>
    <w:tmpl w:val="5F36F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17003"/>
    <w:multiLevelType w:val="hybridMultilevel"/>
    <w:tmpl w:val="F24A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16627"/>
    <w:multiLevelType w:val="hybridMultilevel"/>
    <w:tmpl w:val="D2C2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A59F5"/>
    <w:multiLevelType w:val="hybridMultilevel"/>
    <w:tmpl w:val="CC48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D2D"/>
    <w:rsid w:val="00000457"/>
    <w:rsid w:val="00033D8E"/>
    <w:rsid w:val="00050A20"/>
    <w:rsid w:val="000871E7"/>
    <w:rsid w:val="0009110D"/>
    <w:rsid w:val="000C0A00"/>
    <w:rsid w:val="000D377C"/>
    <w:rsid w:val="000F7A38"/>
    <w:rsid w:val="00122417"/>
    <w:rsid w:val="001A1BF4"/>
    <w:rsid w:val="001C238F"/>
    <w:rsid w:val="001C3A8A"/>
    <w:rsid w:val="002106EB"/>
    <w:rsid w:val="002168F0"/>
    <w:rsid w:val="00223E29"/>
    <w:rsid w:val="00285C22"/>
    <w:rsid w:val="002A3F77"/>
    <w:rsid w:val="002A4E4C"/>
    <w:rsid w:val="002D7340"/>
    <w:rsid w:val="00305271"/>
    <w:rsid w:val="003239B2"/>
    <w:rsid w:val="00373E20"/>
    <w:rsid w:val="003961FA"/>
    <w:rsid w:val="003D783D"/>
    <w:rsid w:val="003E096D"/>
    <w:rsid w:val="00400D48"/>
    <w:rsid w:val="00411452"/>
    <w:rsid w:val="00417AD7"/>
    <w:rsid w:val="004256FF"/>
    <w:rsid w:val="00425BCF"/>
    <w:rsid w:val="00450EBA"/>
    <w:rsid w:val="00481691"/>
    <w:rsid w:val="00493879"/>
    <w:rsid w:val="00524F77"/>
    <w:rsid w:val="00536014"/>
    <w:rsid w:val="00553044"/>
    <w:rsid w:val="005544AE"/>
    <w:rsid w:val="00581022"/>
    <w:rsid w:val="00590D75"/>
    <w:rsid w:val="00593ABD"/>
    <w:rsid w:val="005A64DC"/>
    <w:rsid w:val="005C6399"/>
    <w:rsid w:val="005D30EB"/>
    <w:rsid w:val="005E39E1"/>
    <w:rsid w:val="005F4623"/>
    <w:rsid w:val="00601A62"/>
    <w:rsid w:val="00663C16"/>
    <w:rsid w:val="0068349B"/>
    <w:rsid w:val="00704E2B"/>
    <w:rsid w:val="00740646"/>
    <w:rsid w:val="00744EAB"/>
    <w:rsid w:val="00751F21"/>
    <w:rsid w:val="007610BD"/>
    <w:rsid w:val="00774A1E"/>
    <w:rsid w:val="007767B0"/>
    <w:rsid w:val="007A61A4"/>
    <w:rsid w:val="007B2CC0"/>
    <w:rsid w:val="007D610C"/>
    <w:rsid w:val="007F51BB"/>
    <w:rsid w:val="00807D7C"/>
    <w:rsid w:val="008141A9"/>
    <w:rsid w:val="00853749"/>
    <w:rsid w:val="008814E5"/>
    <w:rsid w:val="00884DEB"/>
    <w:rsid w:val="00893734"/>
    <w:rsid w:val="008A2216"/>
    <w:rsid w:val="008E5C0F"/>
    <w:rsid w:val="00904117"/>
    <w:rsid w:val="009050CD"/>
    <w:rsid w:val="009075C4"/>
    <w:rsid w:val="00910670"/>
    <w:rsid w:val="0092455C"/>
    <w:rsid w:val="00946B82"/>
    <w:rsid w:val="00987455"/>
    <w:rsid w:val="009C12B7"/>
    <w:rsid w:val="009F0E1E"/>
    <w:rsid w:val="009F7D4C"/>
    <w:rsid w:val="00A172BF"/>
    <w:rsid w:val="00A17C74"/>
    <w:rsid w:val="00A23D86"/>
    <w:rsid w:val="00A437F9"/>
    <w:rsid w:val="00A6452E"/>
    <w:rsid w:val="00A827E1"/>
    <w:rsid w:val="00A850FB"/>
    <w:rsid w:val="00A86E59"/>
    <w:rsid w:val="00A917F3"/>
    <w:rsid w:val="00AC3176"/>
    <w:rsid w:val="00AC34A1"/>
    <w:rsid w:val="00AD6A4D"/>
    <w:rsid w:val="00AF58DC"/>
    <w:rsid w:val="00B15B40"/>
    <w:rsid w:val="00B3241D"/>
    <w:rsid w:val="00B64AC6"/>
    <w:rsid w:val="00B6799A"/>
    <w:rsid w:val="00BA74BB"/>
    <w:rsid w:val="00C058B0"/>
    <w:rsid w:val="00C224CF"/>
    <w:rsid w:val="00C335D0"/>
    <w:rsid w:val="00C6009F"/>
    <w:rsid w:val="00C67D81"/>
    <w:rsid w:val="00C85698"/>
    <w:rsid w:val="00C95828"/>
    <w:rsid w:val="00C95E49"/>
    <w:rsid w:val="00CA2335"/>
    <w:rsid w:val="00CA51A5"/>
    <w:rsid w:val="00CC31F2"/>
    <w:rsid w:val="00CE41AA"/>
    <w:rsid w:val="00CF0AD8"/>
    <w:rsid w:val="00D02B69"/>
    <w:rsid w:val="00D30D2D"/>
    <w:rsid w:val="00D34963"/>
    <w:rsid w:val="00D45AE0"/>
    <w:rsid w:val="00D660FB"/>
    <w:rsid w:val="00D93ABF"/>
    <w:rsid w:val="00D97EC1"/>
    <w:rsid w:val="00DA0466"/>
    <w:rsid w:val="00DC1107"/>
    <w:rsid w:val="00DC5050"/>
    <w:rsid w:val="00E0452F"/>
    <w:rsid w:val="00E23940"/>
    <w:rsid w:val="00E44E77"/>
    <w:rsid w:val="00E47C16"/>
    <w:rsid w:val="00E714B4"/>
    <w:rsid w:val="00E71D84"/>
    <w:rsid w:val="00EB159D"/>
    <w:rsid w:val="00F33CFA"/>
    <w:rsid w:val="00F55356"/>
    <w:rsid w:val="00F664B5"/>
    <w:rsid w:val="00F8773F"/>
    <w:rsid w:val="00F978B1"/>
    <w:rsid w:val="00FA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64EEF-5BE1-42A0-9956-CFFF3516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7B0"/>
  </w:style>
  <w:style w:type="character" w:customStyle="1" w:styleId="3">
    <w:name w:val="Основной шрифт абзаца3"/>
    <w:rsid w:val="007767B0"/>
  </w:style>
  <w:style w:type="character" w:customStyle="1" w:styleId="Absatz-Standardschriftart">
    <w:name w:val="Absatz-Standardschriftart"/>
    <w:rsid w:val="007767B0"/>
  </w:style>
  <w:style w:type="character" w:customStyle="1" w:styleId="WW8Num1z0">
    <w:name w:val="WW8Num1z0"/>
    <w:rsid w:val="007767B0"/>
    <w:rPr>
      <w:rFonts w:ascii="Symbol" w:hAnsi="Symbol" w:cs="Symbol"/>
      <w:color w:val="auto"/>
      <w:sz w:val="20"/>
      <w:szCs w:val="20"/>
      <w:lang w:val="ru-RU"/>
    </w:rPr>
  </w:style>
  <w:style w:type="character" w:customStyle="1" w:styleId="WW8Num1z1">
    <w:name w:val="WW8Num1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2z0">
    <w:name w:val="WW8Num2z0"/>
    <w:rsid w:val="007767B0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3z0">
    <w:name w:val="WW8Num3z0"/>
    <w:rsid w:val="007767B0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">
    <w:name w:val="WW-Absatz-Standardschriftart"/>
    <w:rsid w:val="007767B0"/>
  </w:style>
  <w:style w:type="character" w:customStyle="1" w:styleId="WW-Absatz-Standardschriftart1">
    <w:name w:val="WW-Absatz-Standardschriftart1"/>
    <w:rsid w:val="007767B0"/>
  </w:style>
  <w:style w:type="character" w:customStyle="1" w:styleId="WW-Absatz-Standardschriftart11">
    <w:name w:val="WW-Absatz-Standardschriftart11"/>
    <w:rsid w:val="007767B0"/>
  </w:style>
  <w:style w:type="character" w:customStyle="1" w:styleId="2">
    <w:name w:val="Основной шрифт абзаца2"/>
    <w:rsid w:val="007767B0"/>
  </w:style>
  <w:style w:type="character" w:customStyle="1" w:styleId="WW-Absatz-Standardschriftart111">
    <w:name w:val="WW-Absatz-Standardschriftart111"/>
    <w:rsid w:val="007767B0"/>
  </w:style>
  <w:style w:type="character" w:customStyle="1" w:styleId="WW-Absatz-Standardschriftart1111">
    <w:name w:val="WW-Absatz-Standardschriftart1111"/>
    <w:rsid w:val="007767B0"/>
  </w:style>
  <w:style w:type="character" w:customStyle="1" w:styleId="WW-Absatz-Standardschriftart11111">
    <w:name w:val="WW-Absatz-Standardschriftart11111"/>
    <w:rsid w:val="007767B0"/>
  </w:style>
  <w:style w:type="character" w:customStyle="1" w:styleId="WW-Absatz-Standardschriftart111111">
    <w:name w:val="WW-Absatz-Standardschriftart111111"/>
    <w:rsid w:val="007767B0"/>
  </w:style>
  <w:style w:type="character" w:customStyle="1" w:styleId="WW-Absatz-Standardschriftart1111111">
    <w:name w:val="WW-Absatz-Standardschriftart1111111"/>
    <w:rsid w:val="007767B0"/>
  </w:style>
  <w:style w:type="character" w:customStyle="1" w:styleId="WW8Num4z0">
    <w:name w:val="WW8Num4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5z0">
    <w:name w:val="WW8Num5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11111111">
    <w:name w:val="WW-Absatz-Standardschriftart11111111"/>
    <w:rsid w:val="007767B0"/>
  </w:style>
  <w:style w:type="character" w:customStyle="1" w:styleId="WW8Num6z0">
    <w:name w:val="WW8Num6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10">
    <w:name w:val="Основной шрифт абзаца1"/>
    <w:rsid w:val="007767B0"/>
  </w:style>
  <w:style w:type="character" w:customStyle="1" w:styleId="WW-Absatz-Standardschriftart111111111">
    <w:name w:val="WW-Absatz-Standardschriftart111111111"/>
    <w:rsid w:val="007767B0"/>
  </w:style>
  <w:style w:type="character" w:customStyle="1" w:styleId="WW-Absatz-Standardschriftart1111111111">
    <w:name w:val="WW-Absatz-Standardschriftart1111111111"/>
    <w:rsid w:val="007767B0"/>
  </w:style>
  <w:style w:type="character" w:customStyle="1" w:styleId="WW-Absatz-Standardschriftart11111111111">
    <w:name w:val="WW-Absatz-Standardschriftart11111111111"/>
    <w:rsid w:val="007767B0"/>
  </w:style>
  <w:style w:type="character" w:customStyle="1" w:styleId="WW-Absatz-Standardschriftart111111111111">
    <w:name w:val="WW-Absatz-Standardschriftart111111111111"/>
    <w:rsid w:val="007767B0"/>
  </w:style>
  <w:style w:type="character" w:customStyle="1" w:styleId="WW-Absatz-Standardschriftart1111111111111">
    <w:name w:val="WW-Absatz-Standardschriftart1111111111111"/>
    <w:rsid w:val="007767B0"/>
  </w:style>
  <w:style w:type="character" w:customStyle="1" w:styleId="WW-Absatz-Standardschriftart11111111111111">
    <w:name w:val="WW-Absatz-Standardschriftart11111111111111"/>
    <w:rsid w:val="007767B0"/>
  </w:style>
  <w:style w:type="character" w:customStyle="1" w:styleId="WW-Absatz-Standardschriftart111111111111111">
    <w:name w:val="WW-Absatz-Standardschriftart111111111111111"/>
    <w:rsid w:val="007767B0"/>
  </w:style>
  <w:style w:type="character" w:customStyle="1" w:styleId="RTFNum21">
    <w:name w:val="RTF_Num 2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">
    <w:name w:val="WW-RTF_Num 2 1"/>
    <w:rsid w:val="007767B0"/>
    <w:rPr>
      <w:rFonts w:ascii="Symbol" w:eastAsia="Symbol" w:hAnsi="Symbol" w:cs="Symbol"/>
      <w:sz w:val="20"/>
      <w:szCs w:val="20"/>
    </w:rPr>
  </w:style>
  <w:style w:type="character" w:customStyle="1" w:styleId="WW-RTFNum211">
    <w:name w:val="WW-RTF_Num 2 11"/>
    <w:rsid w:val="007767B0"/>
    <w:rPr>
      <w:rFonts w:ascii="Symbol" w:eastAsia="Symbol" w:hAnsi="Symbol" w:cs="Symbol"/>
      <w:sz w:val="20"/>
      <w:szCs w:val="20"/>
    </w:rPr>
  </w:style>
  <w:style w:type="character" w:customStyle="1" w:styleId="RTFNum31">
    <w:name w:val="RTF_Num 3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41">
    <w:name w:val="RTF_Num 4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51">
    <w:name w:val="RTF_Num 5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">
    <w:name w:val="WW-RTF_Num 2 112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">
    <w:name w:val="WW-RTF_Num 2 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">
    <w:name w:val="WW-RTF_Num 2 112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">
    <w:name w:val="WW-RTF_Num 2 1123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">
    <w:name w:val="WW-RTF_Num 2 11234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61">
    <w:name w:val="RTF_Num 6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71">
    <w:name w:val="RTF_Num 7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345">
    <w:name w:val="WW-RTF_Num 2 112345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">
    <w:name w:val="WW-RTF_Num 2 1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">
    <w:name w:val="WW-RTF_Num 2 112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">
    <w:name w:val="WW-RTF_Num 2 1123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">
    <w:name w:val="WW-RTF_Num 2 11234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">
    <w:name w:val="WW-RTF_Num 2 112345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">
    <w:name w:val="WW-RTF_Num 2 1123456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">
    <w:name w:val="WW-RTF_Num 2 11234567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">
    <w:name w:val="WW-RTF_Num 2 112345678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81">
    <w:name w:val="RTF_Num 8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91">
    <w:name w:val="RTF_Num 9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01">
    <w:name w:val="RTF_Num 10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11">
    <w:name w:val="RTF_Num 11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2">
    <w:name w:val="RTF_Num 2 2"/>
    <w:rsid w:val="007767B0"/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RTFNum23">
    <w:name w:val="RTF_Num 2 3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4">
    <w:name w:val="RTF_Num 2 4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5">
    <w:name w:val="RTF_Num 2 5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6">
    <w:name w:val="RTF_Num 2 6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7">
    <w:name w:val="RTF_Num 2 7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8">
    <w:name w:val="RTF_Num 2 8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9">
    <w:name w:val="RTF_Num 2 9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WW-RTFNum21123456789">
    <w:name w:val="WW-RTF_Num 2 1123456789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1">
    <w:name w:val="WW-RTF_Num 2 11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1">
    <w:name w:val="WW-RTF_Num 2 112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1">
    <w:name w:val="WW-RTF_Num 2 1123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1">
    <w:name w:val="WW-RTF_Num 2 11234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1">
    <w:name w:val="WW-RTF_Num 2 112345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1">
    <w:name w:val="WW-RTF_Num 2 1123456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1">
    <w:name w:val="WW-RTF_Num 2 11234567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1">
    <w:name w:val="WW-RTF_Num 2 112345678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">
    <w:name w:val="WW-RTF_Num 2 1123456789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0">
    <w:name w:val="WW-RTF_Num 2 112345678910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121">
    <w:name w:val="RTF_Num 12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31">
    <w:name w:val="RTF_Num 13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41">
    <w:name w:val="RTF_Num 14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51">
    <w:name w:val="RTF_Num 15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61">
    <w:name w:val="RTF_Num 16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71">
    <w:name w:val="RTF_Num 17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Internetlink">
    <w:name w:val="Internet link"/>
    <w:rsid w:val="007767B0"/>
    <w:rPr>
      <w:rFonts w:eastAsia="SimSun"/>
      <w:color w:val="000080"/>
      <w:sz w:val="20"/>
      <w:szCs w:val="20"/>
      <w:u w:val="single"/>
    </w:rPr>
  </w:style>
  <w:style w:type="character" w:customStyle="1" w:styleId="WW-Internetlink">
    <w:name w:val="WW-Internet link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RTFNum281">
    <w:name w:val="RTF_Num 28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82">
    <w:name w:val="RTF_Num 28 2"/>
    <w:rsid w:val="007767B0"/>
    <w:rPr>
      <w:rFonts w:ascii="Courier New" w:eastAsia="Courier New" w:hAnsi="Courier New" w:cs="Courier New"/>
      <w:color w:val="auto"/>
      <w:sz w:val="20"/>
      <w:szCs w:val="20"/>
      <w:lang w:val="ru-RU"/>
    </w:rPr>
  </w:style>
  <w:style w:type="character" w:customStyle="1" w:styleId="RTFNum283">
    <w:name w:val="RTF_Num 28 3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4">
    <w:name w:val="RTF_Num 28 4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5">
    <w:name w:val="RTF_Num 28 5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6">
    <w:name w:val="RTF_Num 28 6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7">
    <w:name w:val="RTF_Num 28 7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8">
    <w:name w:val="RTF_Num 28 8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9">
    <w:name w:val="RTF_Num 28 9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WW-Internetlink1">
    <w:name w:val="WW-Internet link1"/>
    <w:rsid w:val="007767B0"/>
    <w:rPr>
      <w:color w:val="000080"/>
      <w:sz w:val="20"/>
      <w:szCs w:val="20"/>
      <w:u w:val="single"/>
    </w:rPr>
  </w:style>
  <w:style w:type="character" w:customStyle="1" w:styleId="WW-Internetlink12">
    <w:name w:val="WW-Internet link12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FootnoteSymbol">
    <w:name w:val="Footnote Symbol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Footnoteanchor">
    <w:name w:val="Footnote anchor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Internetlink123">
    <w:name w:val="WW-Internet link123"/>
    <w:rsid w:val="007767B0"/>
    <w:rPr>
      <w:color w:val="000080"/>
      <w:sz w:val="20"/>
      <w:szCs w:val="20"/>
      <w:u w:val="single"/>
    </w:rPr>
  </w:style>
  <w:style w:type="character" w:customStyle="1" w:styleId="WW-FootnoteSymbol">
    <w:name w:val="WW-Footnote Symbol"/>
    <w:rsid w:val="007767B0"/>
    <w:rPr>
      <w:sz w:val="20"/>
      <w:szCs w:val="20"/>
      <w:lang w:val="ru-RU"/>
    </w:rPr>
  </w:style>
  <w:style w:type="character" w:customStyle="1" w:styleId="WW-Footnoteanchor">
    <w:name w:val="WW-Footnote anchor"/>
    <w:rsid w:val="007767B0"/>
    <w:rPr>
      <w:sz w:val="20"/>
      <w:szCs w:val="20"/>
      <w:lang w:val="ru-RU"/>
    </w:rPr>
  </w:style>
  <w:style w:type="character" w:customStyle="1" w:styleId="StrongEmphasis">
    <w:name w:val="Strong Emphasis"/>
    <w:rsid w:val="007767B0"/>
    <w:rPr>
      <w:b/>
      <w:bCs/>
      <w:sz w:val="20"/>
      <w:szCs w:val="20"/>
      <w:lang w:val="ru-RU"/>
    </w:rPr>
  </w:style>
  <w:style w:type="character" w:customStyle="1" w:styleId="WW-Internetlink1234">
    <w:name w:val="WW-Internet link1234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">
    <w:name w:val="WW-Footnote Symbol1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">
    <w:name w:val="WW-Footnote anchor1"/>
    <w:rsid w:val="007767B0"/>
    <w:rPr>
      <w:rFonts w:ascii="Arial" w:eastAsia="Arial" w:hAnsi="Arial" w:cs="Arial"/>
      <w:color w:val="auto"/>
      <w:position w:val="0"/>
      <w:sz w:val="20"/>
      <w:szCs w:val="20"/>
      <w:vertAlign w:val="baseline"/>
      <w:lang w:val="ru-RU"/>
    </w:rPr>
  </w:style>
  <w:style w:type="character" w:customStyle="1" w:styleId="WW-Internetlink12345">
    <w:name w:val="WW-Internet link12345"/>
    <w:rsid w:val="007767B0"/>
    <w:rPr>
      <w:color w:val="000080"/>
      <w:sz w:val="20"/>
      <w:szCs w:val="20"/>
      <w:u w:val="single"/>
    </w:rPr>
  </w:style>
  <w:style w:type="character" w:customStyle="1" w:styleId="WW-FootnoteSymbol12">
    <w:name w:val="WW-Footnote Symbol12"/>
    <w:rsid w:val="007767B0"/>
    <w:rPr>
      <w:sz w:val="20"/>
      <w:szCs w:val="20"/>
      <w:lang w:val="ru-RU"/>
    </w:rPr>
  </w:style>
  <w:style w:type="character" w:customStyle="1" w:styleId="WW-Footnoteanchor12">
    <w:name w:val="WW-Footnote anchor12"/>
    <w:rsid w:val="007767B0"/>
    <w:rPr>
      <w:position w:val="0"/>
      <w:sz w:val="20"/>
      <w:szCs w:val="20"/>
      <w:vertAlign w:val="baseline"/>
      <w:lang w:val="ru-RU"/>
    </w:rPr>
  </w:style>
  <w:style w:type="character" w:customStyle="1" w:styleId="WW-Internetlink123456">
    <w:name w:val="WW-Internet link123456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23">
    <w:name w:val="WW-Footnote Symbol123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23">
    <w:name w:val="WW-Footnote anchor123"/>
    <w:rsid w:val="007767B0"/>
    <w:rPr>
      <w:rFonts w:ascii="Arial" w:eastAsia="Arial" w:hAnsi="Arial" w:cs="Arial"/>
      <w:color w:val="auto"/>
      <w:position w:val="2"/>
      <w:sz w:val="20"/>
      <w:szCs w:val="20"/>
      <w:lang w:val="ru-RU"/>
    </w:rPr>
  </w:style>
  <w:style w:type="character" w:styleId="a3">
    <w:name w:val="Hyperlink"/>
    <w:rsid w:val="007767B0"/>
    <w:rPr>
      <w:color w:val="000080"/>
      <w:u w:val="single"/>
    </w:rPr>
  </w:style>
  <w:style w:type="character" w:customStyle="1" w:styleId="a4">
    <w:name w:val="Символ сноски"/>
    <w:rsid w:val="007767B0"/>
  </w:style>
  <w:style w:type="character" w:customStyle="1" w:styleId="11">
    <w:name w:val="Знак сноски1"/>
    <w:rsid w:val="007767B0"/>
    <w:rPr>
      <w:vertAlign w:val="superscript"/>
    </w:rPr>
  </w:style>
  <w:style w:type="character" w:customStyle="1" w:styleId="a5">
    <w:name w:val="Символы концевой сноски"/>
    <w:rsid w:val="007767B0"/>
    <w:rPr>
      <w:vertAlign w:val="superscript"/>
    </w:rPr>
  </w:style>
  <w:style w:type="character" w:customStyle="1" w:styleId="WW-">
    <w:name w:val="WW-Символы концевой сноски"/>
    <w:rsid w:val="007767B0"/>
  </w:style>
  <w:style w:type="character" w:customStyle="1" w:styleId="12">
    <w:name w:val="Знак концевой сноски1"/>
    <w:rsid w:val="007767B0"/>
    <w:rPr>
      <w:vertAlign w:val="superscript"/>
    </w:rPr>
  </w:style>
  <w:style w:type="character" w:customStyle="1" w:styleId="RTFNum52">
    <w:name w:val="RTF_Num 5 2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3">
    <w:name w:val="RTF_Num 5 3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4">
    <w:name w:val="RTF_Num 5 4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5">
    <w:name w:val="RTF_Num 5 5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6">
    <w:name w:val="RTF_Num 5 6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7">
    <w:name w:val="RTF_Num 5 7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8">
    <w:name w:val="RTF_Num 5 8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9">
    <w:name w:val="RTF_Num 5 9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10">
    <w:name w:val="RTF_Num 5 10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142">
    <w:name w:val="RTF_Num 14 2"/>
    <w:rsid w:val="007767B0"/>
    <w:rPr>
      <w:rFonts w:cs="Times New Roman"/>
    </w:rPr>
  </w:style>
  <w:style w:type="character" w:customStyle="1" w:styleId="RTFNum143">
    <w:name w:val="RTF_Num 14 3"/>
    <w:rsid w:val="007767B0"/>
    <w:rPr>
      <w:rFonts w:cs="Times New Roman"/>
    </w:rPr>
  </w:style>
  <w:style w:type="character" w:customStyle="1" w:styleId="RTFNum144">
    <w:name w:val="RTF_Num 14 4"/>
    <w:rsid w:val="007767B0"/>
    <w:rPr>
      <w:rFonts w:cs="Times New Roman"/>
    </w:rPr>
  </w:style>
  <w:style w:type="character" w:customStyle="1" w:styleId="RTFNum145">
    <w:name w:val="RTF_Num 14 5"/>
    <w:rsid w:val="007767B0"/>
    <w:rPr>
      <w:rFonts w:cs="Times New Roman"/>
    </w:rPr>
  </w:style>
  <w:style w:type="character" w:customStyle="1" w:styleId="RTFNum146">
    <w:name w:val="RTF_Num 14 6"/>
    <w:rsid w:val="007767B0"/>
    <w:rPr>
      <w:rFonts w:cs="Times New Roman"/>
    </w:rPr>
  </w:style>
  <w:style w:type="character" w:customStyle="1" w:styleId="RTFNum147">
    <w:name w:val="RTF_Num 14 7"/>
    <w:rsid w:val="007767B0"/>
    <w:rPr>
      <w:rFonts w:cs="Times New Roman"/>
    </w:rPr>
  </w:style>
  <w:style w:type="character" w:customStyle="1" w:styleId="RTFNum148">
    <w:name w:val="RTF_Num 14 8"/>
    <w:rsid w:val="007767B0"/>
    <w:rPr>
      <w:rFonts w:cs="Times New Roman"/>
    </w:rPr>
  </w:style>
  <w:style w:type="character" w:customStyle="1" w:styleId="RTFNum149">
    <w:name w:val="RTF_Num 14 9"/>
    <w:rsid w:val="007767B0"/>
    <w:rPr>
      <w:rFonts w:cs="Times New Roman"/>
    </w:rPr>
  </w:style>
  <w:style w:type="character" w:customStyle="1" w:styleId="RTFNum112">
    <w:name w:val="RTF_Num 11 2"/>
    <w:rsid w:val="007767B0"/>
    <w:rPr>
      <w:rFonts w:cs="Times New Roman"/>
    </w:rPr>
  </w:style>
  <w:style w:type="character" w:customStyle="1" w:styleId="RTFNum113">
    <w:name w:val="RTF_Num 11 3"/>
    <w:rsid w:val="007767B0"/>
    <w:rPr>
      <w:rFonts w:cs="Times New Roman"/>
    </w:rPr>
  </w:style>
  <w:style w:type="character" w:customStyle="1" w:styleId="RTFNum114">
    <w:name w:val="RTF_Num 11 4"/>
    <w:rsid w:val="007767B0"/>
    <w:rPr>
      <w:rFonts w:cs="Times New Roman"/>
    </w:rPr>
  </w:style>
  <w:style w:type="character" w:customStyle="1" w:styleId="RTFNum115">
    <w:name w:val="RTF_Num 11 5"/>
    <w:rsid w:val="007767B0"/>
    <w:rPr>
      <w:rFonts w:cs="Times New Roman"/>
    </w:rPr>
  </w:style>
  <w:style w:type="character" w:customStyle="1" w:styleId="RTFNum116">
    <w:name w:val="RTF_Num 11 6"/>
    <w:rsid w:val="007767B0"/>
    <w:rPr>
      <w:rFonts w:cs="Times New Roman"/>
    </w:rPr>
  </w:style>
  <w:style w:type="character" w:customStyle="1" w:styleId="RTFNum117">
    <w:name w:val="RTF_Num 11 7"/>
    <w:rsid w:val="007767B0"/>
    <w:rPr>
      <w:rFonts w:cs="Times New Roman"/>
    </w:rPr>
  </w:style>
  <w:style w:type="character" w:customStyle="1" w:styleId="RTFNum118">
    <w:name w:val="RTF_Num 11 8"/>
    <w:rsid w:val="007767B0"/>
    <w:rPr>
      <w:rFonts w:cs="Times New Roman"/>
    </w:rPr>
  </w:style>
  <w:style w:type="character" w:customStyle="1" w:styleId="RTFNum119">
    <w:name w:val="RTF_Num 11 9"/>
    <w:rsid w:val="007767B0"/>
    <w:rPr>
      <w:rFonts w:cs="Times New Roman"/>
    </w:rPr>
  </w:style>
  <w:style w:type="character" w:customStyle="1" w:styleId="a6">
    <w:name w:val="Символ нумерации"/>
    <w:rsid w:val="007767B0"/>
  </w:style>
  <w:style w:type="character" w:customStyle="1" w:styleId="20">
    <w:name w:val="Знак сноски2"/>
    <w:rsid w:val="007767B0"/>
    <w:rPr>
      <w:vertAlign w:val="superscript"/>
    </w:rPr>
  </w:style>
  <w:style w:type="character" w:customStyle="1" w:styleId="21">
    <w:name w:val="Знак концевой сноски2"/>
    <w:rsid w:val="007767B0"/>
    <w:rPr>
      <w:vertAlign w:val="superscript"/>
    </w:rPr>
  </w:style>
  <w:style w:type="character" w:customStyle="1" w:styleId="30">
    <w:name w:val="Знак сноски3"/>
    <w:rsid w:val="007767B0"/>
    <w:rPr>
      <w:vertAlign w:val="superscript"/>
    </w:rPr>
  </w:style>
  <w:style w:type="character" w:customStyle="1" w:styleId="31">
    <w:name w:val="Знак концевой сноски3"/>
    <w:rsid w:val="007767B0"/>
    <w:rPr>
      <w:vertAlign w:val="superscript"/>
    </w:rPr>
  </w:style>
  <w:style w:type="character" w:customStyle="1" w:styleId="a7">
    <w:name w:val="Верхний колонтитул Знак"/>
    <w:rsid w:val="007767B0"/>
    <w:rPr>
      <w:rFonts w:ascii="Arial" w:eastAsia="SimSun" w:hAnsi="Arial" w:cs="Mangal"/>
      <w:szCs w:val="18"/>
      <w:lang w:eastAsia="hi-IN" w:bidi="hi-IN"/>
    </w:rPr>
  </w:style>
  <w:style w:type="character" w:customStyle="1" w:styleId="a8">
    <w:name w:val="Нижний колонтитул Знак"/>
    <w:rsid w:val="007767B0"/>
    <w:rPr>
      <w:rFonts w:ascii="Arial" w:eastAsia="SimSun" w:hAnsi="Arial" w:cs="Mangal"/>
      <w:szCs w:val="18"/>
      <w:lang w:eastAsia="hi-IN" w:bidi="hi-IN"/>
    </w:rPr>
  </w:style>
  <w:style w:type="character" w:styleId="a9">
    <w:name w:val="footnote reference"/>
    <w:rsid w:val="007767B0"/>
    <w:rPr>
      <w:vertAlign w:val="superscript"/>
    </w:rPr>
  </w:style>
  <w:style w:type="character" w:styleId="aa">
    <w:name w:val="endnote reference"/>
    <w:rsid w:val="007767B0"/>
    <w:rPr>
      <w:vertAlign w:val="superscript"/>
    </w:rPr>
  </w:style>
  <w:style w:type="paragraph" w:customStyle="1" w:styleId="13">
    <w:name w:val="Заголовок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7767B0"/>
    <w:pPr>
      <w:widowControl w:val="0"/>
      <w:suppressAutoHyphens/>
      <w:autoSpaceDE w:val="0"/>
      <w:spacing w:after="12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c">
    <w:name w:val="Основной текст Знак"/>
    <w:basedOn w:val="a0"/>
    <w:link w:val="ab"/>
    <w:rsid w:val="007767B0"/>
    <w:rPr>
      <w:rFonts w:ascii="Arial" w:eastAsia="SimSun" w:hAnsi="Arial" w:cs="Arial"/>
      <w:sz w:val="20"/>
      <w:szCs w:val="20"/>
      <w:lang w:eastAsia="hi-IN" w:bidi="hi-IN"/>
    </w:rPr>
  </w:style>
  <w:style w:type="paragraph" w:styleId="ad">
    <w:name w:val="List"/>
    <w:basedOn w:val="ab"/>
    <w:rsid w:val="007767B0"/>
  </w:style>
  <w:style w:type="paragraph" w:customStyle="1" w:styleId="4">
    <w:name w:val="Название4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40">
    <w:name w:val="Указатель4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32">
    <w:name w:val="Название3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33">
    <w:name w:val="Указатель3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22">
    <w:name w:val="Название2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14">
    <w:name w:val="Название1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5">
    <w:name w:val="Указатель1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styleId="ae">
    <w:name w:val="Title"/>
    <w:basedOn w:val="a"/>
    <w:next w:val="ab"/>
    <w:link w:val="af"/>
    <w:qFormat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">
    <w:name w:val="Заголовок Знак"/>
    <w:basedOn w:val="a0"/>
    <w:link w:val="ae"/>
    <w:rsid w:val="007767B0"/>
    <w:rPr>
      <w:rFonts w:ascii="Arial" w:eastAsia="Microsoft YaHei" w:hAnsi="Arial" w:cs="Arial"/>
      <w:sz w:val="28"/>
      <w:szCs w:val="28"/>
      <w:lang w:eastAsia="hi-IN" w:bidi="hi-IN"/>
    </w:rPr>
  </w:style>
  <w:style w:type="paragraph" w:styleId="af0">
    <w:name w:val="Subtitle"/>
    <w:basedOn w:val="WW-Title"/>
    <w:next w:val="ab"/>
    <w:link w:val="af1"/>
    <w:qFormat/>
    <w:rsid w:val="007767B0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7767B0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customStyle="1" w:styleId="WW-Title">
    <w:name w:val="WW-Title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Index">
    <w:name w:val="Index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5">
    <w:name w:val="Название5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">
    <w:name w:val="WW-caption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">
    <w:name w:val="WW-Index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">
    <w:name w:val="WW-Title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">
    <w:name w:val="WW-caption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">
    <w:name w:val="WW-Index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">
    <w:name w:val="WW-Title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">
    <w:name w:val="WW-caption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">
    <w:name w:val="WW-Index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">
    <w:name w:val="WW-Title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">
    <w:name w:val="WW-caption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">
    <w:name w:val="WW-Index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">
    <w:name w:val="WW-Title1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">
    <w:name w:val="WW-caption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">
    <w:name w:val="WW-Index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caption11111">
    <w:name w:val="WW-caption1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">
    <w:name w:val="WW-Index1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1">
    <w:name w:val="WW-Title11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11">
    <w:name w:val="WW-caption11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1">
    <w:name w:val="WW-Index11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Heading">
    <w:name w:val="Table Heading"/>
    <w:basedOn w:val="TableContents"/>
    <w:rsid w:val="007767B0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">
    <w:name w:val="WW-Table Heading"/>
    <w:basedOn w:val="WW-TableContents"/>
    <w:rsid w:val="007767B0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">
    <w:name w:val="WW-Table Heading1"/>
    <w:basedOn w:val="WW-TableContents1"/>
    <w:rsid w:val="007767B0"/>
    <w:pPr>
      <w:jc w:val="center"/>
    </w:pPr>
    <w:rPr>
      <w:b/>
      <w:bCs/>
    </w:rPr>
  </w:style>
  <w:style w:type="paragraph" w:customStyle="1" w:styleId="ConsPlusNormal">
    <w:name w:val="ConsPlusNormal"/>
    <w:rsid w:val="00776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7">
    <w:name w:val="Текст сноски1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footnotetext">
    <w:name w:val="WW-footnote text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">
    <w:name w:val="WW-Table Contents12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">
    <w:name w:val="WW-Table Heading12"/>
    <w:basedOn w:val="WW-TableContents12"/>
    <w:rsid w:val="007767B0"/>
    <w:pPr>
      <w:jc w:val="center"/>
    </w:pPr>
    <w:rPr>
      <w:b/>
      <w:bCs/>
    </w:rPr>
  </w:style>
  <w:style w:type="paragraph" w:customStyle="1" w:styleId="WW-footnotetext1">
    <w:name w:val="WW-footnote text1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">
    <w:name w:val="WW-Table Contents123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">
    <w:name w:val="WW-Table Heading123"/>
    <w:basedOn w:val="WW-TableContents123"/>
    <w:rsid w:val="007767B0"/>
    <w:pPr>
      <w:jc w:val="center"/>
    </w:pPr>
    <w:rPr>
      <w:b/>
      <w:bCs/>
    </w:rPr>
  </w:style>
  <w:style w:type="paragraph" w:customStyle="1" w:styleId="WW-footnotetext12">
    <w:name w:val="WW-footnote text12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">
    <w:name w:val="WW-Table Contents1234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">
    <w:name w:val="WW-Table Heading1234"/>
    <w:basedOn w:val="WW-TableContents1234"/>
    <w:rsid w:val="007767B0"/>
    <w:pPr>
      <w:jc w:val="center"/>
    </w:pPr>
    <w:rPr>
      <w:b/>
      <w:bCs/>
    </w:rPr>
  </w:style>
  <w:style w:type="paragraph" w:customStyle="1" w:styleId="WW-footnotetext123">
    <w:name w:val="WW-footnote text123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5">
    <w:name w:val="WW-Table Contents12345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5">
    <w:name w:val="WW-Table Heading12345"/>
    <w:basedOn w:val="WW-TableContents12345"/>
    <w:rsid w:val="007767B0"/>
    <w:pPr>
      <w:jc w:val="center"/>
    </w:pPr>
    <w:rPr>
      <w:b/>
      <w:bCs/>
    </w:rPr>
  </w:style>
  <w:style w:type="paragraph" w:customStyle="1" w:styleId="WW-footnotetext1234">
    <w:name w:val="WW-footnote text1234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2">
    <w:name w:val="Содержимое таблицы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3">
    <w:name w:val="Заголовок таблицы"/>
    <w:basedOn w:val="af2"/>
    <w:rsid w:val="007767B0"/>
    <w:pPr>
      <w:jc w:val="center"/>
    </w:pPr>
    <w:rPr>
      <w:b/>
      <w:bCs/>
    </w:rPr>
  </w:style>
  <w:style w:type="paragraph" w:styleId="af4">
    <w:name w:val="footnote text"/>
    <w:basedOn w:val="a"/>
    <w:link w:val="af5"/>
    <w:rsid w:val="007767B0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f5">
    <w:name w:val="Текст сноски Знак"/>
    <w:basedOn w:val="a0"/>
    <w:link w:val="af4"/>
    <w:rsid w:val="007767B0"/>
    <w:rPr>
      <w:rFonts w:ascii="Arial" w:eastAsia="SimSun" w:hAnsi="Arial" w:cs="Arial"/>
      <w:sz w:val="20"/>
      <w:szCs w:val="20"/>
      <w:lang w:eastAsia="hi-IN" w:bidi="hi-IN"/>
    </w:rPr>
  </w:style>
  <w:style w:type="paragraph" w:styleId="af6">
    <w:name w:val="header"/>
    <w:basedOn w:val="a"/>
    <w:link w:val="18"/>
    <w:rsid w:val="007767B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8">
    <w:name w:val="Верхний колонтитул Знак1"/>
    <w:basedOn w:val="a0"/>
    <w:link w:val="af6"/>
    <w:rsid w:val="007767B0"/>
    <w:rPr>
      <w:rFonts w:ascii="Arial" w:eastAsia="SimSun" w:hAnsi="Arial" w:cs="Mangal"/>
      <w:sz w:val="20"/>
      <w:szCs w:val="18"/>
      <w:lang w:eastAsia="hi-IN" w:bidi="hi-IN"/>
    </w:rPr>
  </w:style>
  <w:style w:type="paragraph" w:styleId="af7">
    <w:name w:val="footer"/>
    <w:basedOn w:val="a"/>
    <w:link w:val="19"/>
    <w:rsid w:val="007767B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9">
    <w:name w:val="Нижний колонтитул Знак1"/>
    <w:basedOn w:val="a0"/>
    <w:link w:val="af7"/>
    <w:rsid w:val="007767B0"/>
    <w:rPr>
      <w:rFonts w:ascii="Arial" w:eastAsia="SimSun" w:hAnsi="Arial" w:cs="Mangal"/>
      <w:sz w:val="20"/>
      <w:szCs w:val="18"/>
      <w:lang w:eastAsia="hi-IN" w:bidi="hi-IN"/>
    </w:rPr>
  </w:style>
  <w:style w:type="paragraph" w:styleId="af8">
    <w:name w:val="Balloon Text"/>
    <w:basedOn w:val="a"/>
    <w:link w:val="af9"/>
    <w:uiPriority w:val="99"/>
    <w:semiHidden/>
    <w:unhideWhenUsed/>
    <w:rsid w:val="007767B0"/>
    <w:pPr>
      <w:widowControl w:val="0"/>
      <w:suppressAutoHyphens/>
      <w:autoSpaceDE w:val="0"/>
      <w:spacing w:after="0" w:line="240" w:lineRule="auto"/>
    </w:pPr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f9">
    <w:name w:val="Текст выноски Знак"/>
    <w:basedOn w:val="a0"/>
    <w:link w:val="af8"/>
    <w:uiPriority w:val="99"/>
    <w:semiHidden/>
    <w:rsid w:val="007767B0"/>
    <w:rPr>
      <w:rFonts w:ascii="Tahoma" w:eastAsia="SimSun" w:hAnsi="Tahoma" w:cs="Mangal"/>
      <w:sz w:val="16"/>
      <w:szCs w:val="14"/>
      <w:lang w:eastAsia="hi-IN" w:bidi="hi-IN"/>
    </w:rPr>
  </w:style>
  <w:style w:type="table" w:styleId="afa">
    <w:name w:val="Table Grid"/>
    <w:basedOn w:val="a1"/>
    <w:uiPriority w:val="59"/>
    <w:rsid w:val="0077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7767B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767B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76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67B0"/>
    <w:pPr>
      <w:spacing w:after="120"/>
    </w:pPr>
  </w:style>
  <w:style w:type="character" w:customStyle="1" w:styleId="1a">
    <w:name w:val="Основной текст1"/>
    <w:rsid w:val="007767B0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paragraph" w:customStyle="1" w:styleId="34">
    <w:name w:val="Основной текст3"/>
    <w:basedOn w:val="a"/>
    <w:rsid w:val="007767B0"/>
    <w:pPr>
      <w:widowControl w:val="0"/>
      <w:shd w:val="clear" w:color="auto" w:fill="FFFFFF"/>
      <w:suppressAutoHyphens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  <w:style w:type="table" w:customStyle="1" w:styleId="1b">
    <w:name w:val="Сетка таблицы1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a"/>
    <w:uiPriority w:val="59"/>
    <w:rsid w:val="005D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9D70-503C-4C3C-BE07-F419475A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5956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50</cp:revision>
  <cp:lastPrinted>2020-09-09T13:07:00Z</cp:lastPrinted>
  <dcterms:created xsi:type="dcterms:W3CDTF">2018-08-15T08:54:00Z</dcterms:created>
  <dcterms:modified xsi:type="dcterms:W3CDTF">2020-10-02T14:44:00Z</dcterms:modified>
</cp:coreProperties>
</file>