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C8" w:rsidRPr="00EE4DC8" w:rsidRDefault="00EE4DC8" w:rsidP="00EE4DC8">
      <w:pPr>
        <w:shd w:val="clear" w:color="auto" w:fill="FFFFFF"/>
        <w:spacing w:after="0" w:line="408" w:lineRule="atLeast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</w:rPr>
      </w:pPr>
      <w:r w:rsidRPr="00EE4DC8"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</w:rPr>
        <w:t>ИНФОРМАЦИЯ ДЛЯ ИНОСТРАННЫХ ГРАЖДАН, ЛИЦ БЕЗ ГРАЖДАНСТВА</w:t>
      </w:r>
    </w:p>
    <w:p w:rsidR="00EE4DC8" w:rsidRDefault="00EE4DC8" w:rsidP="00EE4DC8">
      <w:pPr>
        <w:shd w:val="clear" w:color="auto" w:fill="FFFFFF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4DC8" w:rsidRPr="00812032" w:rsidRDefault="00EE4DC8" w:rsidP="00EE4DC8">
      <w:pPr>
        <w:shd w:val="clear" w:color="auto" w:fill="FFFFFF"/>
        <w:spacing w:after="0" w:line="408" w:lineRule="atLeast"/>
        <w:ind w:firstLine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812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4.2.2. Иностранные граждане, лица без гражданства, в том числе соотечественники, проживающие за рубежом:</w:t>
      </w:r>
    </w:p>
    <w:p w:rsidR="00EE4DC8" w:rsidRPr="00812032" w:rsidRDefault="00EE4DC8" w:rsidP="00EE4DC8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812032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812032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812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2002г. № 115-ФЗ "О правовом положении иностранных граждан в Российской Федерации";</w:t>
      </w:r>
    </w:p>
    <w:p w:rsidR="00EE4DC8" w:rsidRPr="00812032" w:rsidRDefault="00EE4DC8" w:rsidP="00EE4DC8">
      <w:pPr>
        <w:spacing w:after="0" w:line="40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032">
        <w:rPr>
          <w:rFonts w:ascii="Wingdings" w:eastAsia="Times New Roman" w:hAnsi="Wingdings" w:cs="Arial"/>
          <w:color w:val="000000" w:themeColor="text1"/>
          <w:sz w:val="28"/>
          <w:szCs w:val="28"/>
        </w:rPr>
        <w:t></w:t>
      </w:r>
      <w:r w:rsidRPr="00812032">
        <w:rPr>
          <w:rFonts w:ascii="Wingdings" w:eastAsia="Times New Roman" w:hAnsi="Wingdings" w:cs="Arial"/>
          <w:color w:val="000000" w:themeColor="text1"/>
          <w:sz w:val="28"/>
          <w:szCs w:val="28"/>
        </w:rPr>
        <w:t></w:t>
      </w:r>
      <w:r w:rsidRPr="00812032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812032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bookmarkStart w:id="0" w:name="sub_21203"/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</w:t>
      </w:r>
      <w:hyperlink r:id="rId4" w:history="1">
        <w:r w:rsidRPr="0081203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статьей 107</w:t>
        </w:r>
      </w:hyperlink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(в случае, установленномФедеральным законом, - также свидетельство о признании иностранного образования);</w:t>
      </w:r>
    </w:p>
    <w:bookmarkEnd w:id="0"/>
    <w:p w:rsidR="00EE4DC8" w:rsidRPr="00812032" w:rsidRDefault="00EE4DC8" w:rsidP="00EE4DC8">
      <w:pPr>
        <w:shd w:val="clear" w:color="auto" w:fill="FFFFFF"/>
        <w:spacing w:after="0" w:line="408" w:lineRule="atLeast"/>
        <w:ind w:firstLine="709"/>
        <w:jc w:val="both"/>
        <w:rPr>
          <w:color w:val="000000" w:themeColor="text1"/>
        </w:rPr>
      </w:pPr>
      <w:r w:rsidRPr="00812032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812032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EE4DC8" w:rsidRPr="00812032" w:rsidRDefault="00EE4DC8" w:rsidP="00EE4DC8">
      <w:pPr>
        <w:shd w:val="clear" w:color="auto" w:fill="FFFFFF"/>
        <w:spacing w:after="0" w:line="408" w:lineRule="atLeast"/>
        <w:ind w:firstLine="851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812032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hyperlink r:id="rId5" w:history="1">
        <w:r w:rsidRPr="0081203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статьей 17</w:t>
        </w:r>
      </w:hyperlink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24 мая 1999 г. N 99-ФЗ "О государственной политике Российской Федерации в отношении соотечественников за рубежом</w:t>
      </w:r>
      <w:r w:rsidRPr="00812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 </w:t>
      </w:r>
    </w:p>
    <w:p w:rsidR="00EE4DC8" w:rsidRPr="00812032" w:rsidRDefault="00EE4DC8" w:rsidP="00EE4DC8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812032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812032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812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 фотографии;</w:t>
      </w:r>
    </w:p>
    <w:p w:rsidR="00EE4DC8" w:rsidRPr="00812032" w:rsidRDefault="00EE4DC8" w:rsidP="00EE4DC8">
      <w:pPr>
        <w:shd w:val="clear" w:color="auto" w:fill="FFFFFF"/>
        <w:spacing w:after="0" w:line="408" w:lineRule="atLeast"/>
        <w:ind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EE4DC8" w:rsidRDefault="00EE4DC8" w:rsidP="00EE4DC8">
      <w:pPr>
        <w:pStyle w:val="a4"/>
        <w:spacing w:after="0"/>
        <w:ind w:left="0"/>
        <w:jc w:val="right"/>
        <w:rPr>
          <w:i/>
          <w:color w:val="000000" w:themeColor="text1"/>
          <w:sz w:val="32"/>
          <w:szCs w:val="32"/>
        </w:rPr>
      </w:pPr>
    </w:p>
    <w:p w:rsidR="00EE4DC8" w:rsidRPr="00EE4DC8" w:rsidRDefault="00EE4DC8" w:rsidP="00EE4DC8">
      <w:pPr>
        <w:pStyle w:val="a4"/>
        <w:spacing w:after="0"/>
        <w:ind w:left="0"/>
        <w:jc w:val="right"/>
        <w:rPr>
          <w:b/>
          <w:color w:val="000000" w:themeColor="text1"/>
          <w:sz w:val="32"/>
          <w:szCs w:val="32"/>
        </w:rPr>
      </w:pPr>
      <w:r w:rsidRPr="00EE4DC8">
        <w:rPr>
          <w:i/>
          <w:color w:val="000000" w:themeColor="text1"/>
          <w:sz w:val="32"/>
          <w:szCs w:val="32"/>
        </w:rPr>
        <w:t>Извлечение из Правил приёма в ГБПОУ  КК АТТС  в 20</w:t>
      </w:r>
      <w:bookmarkStart w:id="1" w:name="_GoBack"/>
      <w:bookmarkEnd w:id="1"/>
      <w:r w:rsidR="00B9343B">
        <w:rPr>
          <w:i/>
          <w:color w:val="000000" w:themeColor="text1"/>
          <w:sz w:val="32"/>
          <w:szCs w:val="32"/>
        </w:rPr>
        <w:t>20</w:t>
      </w:r>
      <w:r w:rsidRPr="00EE4DC8">
        <w:rPr>
          <w:i/>
          <w:color w:val="000000" w:themeColor="text1"/>
          <w:sz w:val="32"/>
          <w:szCs w:val="32"/>
        </w:rPr>
        <w:t xml:space="preserve"> году.</w:t>
      </w:r>
    </w:p>
    <w:p w:rsidR="008424B8" w:rsidRPr="00EE4DC8" w:rsidRDefault="008424B8">
      <w:pPr>
        <w:rPr>
          <w:sz w:val="36"/>
          <w:szCs w:val="36"/>
        </w:rPr>
      </w:pPr>
    </w:p>
    <w:sectPr w:rsidR="008424B8" w:rsidRPr="00EE4DC8" w:rsidSect="00EE4DC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775"/>
    <w:rsid w:val="00257775"/>
    <w:rsid w:val="00523DC7"/>
    <w:rsid w:val="005C4DB5"/>
    <w:rsid w:val="008424B8"/>
    <w:rsid w:val="00B9343B"/>
    <w:rsid w:val="00DC6EF9"/>
    <w:rsid w:val="00EE4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E4DC8"/>
    <w:rPr>
      <w:color w:val="106BBE"/>
    </w:rPr>
  </w:style>
  <w:style w:type="paragraph" w:styleId="a4">
    <w:name w:val="Body Text Indent"/>
    <w:basedOn w:val="a"/>
    <w:link w:val="a5"/>
    <w:uiPriority w:val="99"/>
    <w:unhideWhenUsed/>
    <w:rsid w:val="00EE4D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EE4D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12015694&amp;sub=17" TargetMode="External"/><Relationship Id="rId4" Type="http://schemas.openxmlformats.org/officeDocument/2006/relationships/hyperlink" Target="http://internet.garant.ru/document?id=70191362&amp;sub=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777-1</dc:creator>
  <cp:keywords/>
  <dc:description/>
  <cp:lastModifiedBy>Пользователь Windows</cp:lastModifiedBy>
  <cp:revision>7</cp:revision>
  <cp:lastPrinted>2017-05-31T07:04:00Z</cp:lastPrinted>
  <dcterms:created xsi:type="dcterms:W3CDTF">2017-05-31T07:02:00Z</dcterms:created>
  <dcterms:modified xsi:type="dcterms:W3CDTF">2020-05-28T04:58:00Z</dcterms:modified>
</cp:coreProperties>
</file>